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6DD" w:rsidRDefault="00C246DD" w:rsidP="00C246DD">
      <w:pPr>
        <w:tabs>
          <w:tab w:val="left" w:pos="3974"/>
        </w:tabs>
        <w:spacing w:after="0" w:line="240" w:lineRule="auto"/>
        <w:jc w:val="center"/>
        <w:rPr>
          <w:rFonts w:ascii="Times New Roman" w:eastAsia="Times New Roman" w:hAnsi="Times New Roman" w:cs="Times New Roman"/>
          <w:b/>
          <w:sz w:val="20"/>
          <w:szCs w:val="18"/>
          <w:lang w:eastAsia="ru-RU"/>
        </w:rPr>
      </w:pPr>
      <w:bookmarkStart w:id="0" w:name="block-55571937"/>
    </w:p>
    <w:p w:rsidR="00C246DD" w:rsidRDefault="00C246DD" w:rsidP="00C246DD">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eastAsia="ru-RU"/>
        </w:rPr>
      </w:pPr>
    </w:p>
    <w:p w:rsidR="00C246DD" w:rsidRDefault="00C246DD" w:rsidP="00C246DD">
      <w:pPr>
        <w:spacing w:after="0"/>
        <w:ind w:left="120"/>
        <w:jc w:val="right"/>
        <w:rPr>
          <w:rFonts w:ascii="Times New Roman" w:eastAsia="Times New Roman" w:hAnsi="Times New Roman" w:cs="Times New Roman"/>
          <w:sz w:val="24"/>
          <w:szCs w:val="24"/>
          <w:lang w:eastAsia="ru-RU"/>
        </w:rPr>
      </w:pPr>
    </w:p>
    <w:p w:rsidR="00C246DD" w:rsidRDefault="00C246DD" w:rsidP="00C246DD">
      <w:pPr>
        <w:spacing w:after="0"/>
        <w:ind w:left="120"/>
        <w:jc w:val="center"/>
        <w:rPr>
          <w:rFonts w:ascii="Times New Roman" w:hAnsi="Times New Roman" w:cs="Times New Roman"/>
          <w:sz w:val="24"/>
          <w:szCs w:val="24"/>
        </w:rPr>
      </w:pPr>
      <w:bookmarkStart w:id="1" w:name="_GoBack"/>
      <w:r>
        <w:rPr>
          <w:rFonts w:ascii="Times New Roman" w:hAnsi="Times New Roman" w:cs="Times New Roman"/>
          <w:sz w:val="24"/>
          <w:szCs w:val="24"/>
        </w:rPr>
        <w:t xml:space="preserve">                                           Приложение к основной общеобразовательной программе</w:t>
      </w:r>
    </w:p>
    <w:p w:rsidR="00C246DD" w:rsidRDefault="00603766" w:rsidP="00C246DD">
      <w:pPr>
        <w:spacing w:after="0"/>
        <w:ind w:left="120"/>
        <w:jc w:val="right"/>
        <w:rPr>
          <w:rFonts w:ascii="Times New Roman" w:hAnsi="Times New Roman" w:cs="Times New Roman"/>
          <w:sz w:val="24"/>
          <w:szCs w:val="24"/>
        </w:rPr>
      </w:pPr>
      <w:r>
        <w:rPr>
          <w:rFonts w:ascii="Times New Roman" w:hAnsi="Times New Roman" w:cs="Times New Roman"/>
          <w:sz w:val="24"/>
          <w:szCs w:val="24"/>
        </w:rPr>
        <w:t>основного</w:t>
      </w:r>
      <w:r w:rsidR="00C246DD">
        <w:rPr>
          <w:rFonts w:ascii="Times New Roman" w:hAnsi="Times New Roman" w:cs="Times New Roman"/>
          <w:sz w:val="24"/>
          <w:szCs w:val="24"/>
        </w:rPr>
        <w:t xml:space="preserve"> общего образования МБОУ «Октябрьская ООШ»</w:t>
      </w:r>
      <w:r w:rsidR="00960E5E">
        <w:rPr>
          <w:rFonts w:ascii="Times New Roman" w:hAnsi="Times New Roman" w:cs="Times New Roman"/>
          <w:sz w:val="24"/>
          <w:szCs w:val="24"/>
        </w:rPr>
        <w:t>,</w:t>
      </w:r>
    </w:p>
    <w:p w:rsidR="00C246DD" w:rsidRDefault="00C246DD" w:rsidP="00960E5E">
      <w:pPr>
        <w:spacing w:after="0"/>
        <w:ind w:left="120"/>
        <w:rPr>
          <w:rFonts w:ascii="Times New Roman" w:hAnsi="Times New Roman" w:cs="Times New Roman"/>
          <w:sz w:val="24"/>
          <w:szCs w:val="24"/>
        </w:rPr>
      </w:pPr>
      <w:r w:rsidRPr="00503D5B">
        <w:rPr>
          <w:rFonts w:ascii="Times New Roman" w:hAnsi="Times New Roman" w:cs="Times New Roman"/>
          <w:sz w:val="24"/>
          <w:szCs w:val="24"/>
        </w:rPr>
        <w:t xml:space="preserve">                                               </w:t>
      </w:r>
      <w:r w:rsidR="00960E5E">
        <w:rPr>
          <w:rFonts w:ascii="Times New Roman" w:hAnsi="Times New Roman" w:cs="Times New Roman"/>
          <w:sz w:val="24"/>
          <w:szCs w:val="24"/>
        </w:rPr>
        <w:t xml:space="preserve"> </w:t>
      </w:r>
      <w:proofErr w:type="gramStart"/>
      <w:r>
        <w:rPr>
          <w:rFonts w:ascii="Times New Roman" w:hAnsi="Times New Roman" w:cs="Times New Roman"/>
          <w:sz w:val="24"/>
          <w:szCs w:val="24"/>
        </w:rPr>
        <w:t>утвержденной  приказом</w:t>
      </w:r>
      <w:proofErr w:type="gramEnd"/>
      <w:r>
        <w:rPr>
          <w:rFonts w:ascii="Times New Roman" w:hAnsi="Times New Roman" w:cs="Times New Roman"/>
          <w:sz w:val="24"/>
          <w:szCs w:val="24"/>
        </w:rPr>
        <w:t xml:space="preserve"> от 29.08.2025г. № 41-а</w:t>
      </w:r>
    </w:p>
    <w:bookmarkEnd w:id="1"/>
    <w:p w:rsidR="00C246DD" w:rsidRDefault="00C246DD" w:rsidP="00C246DD">
      <w:pPr>
        <w:spacing w:after="0"/>
        <w:ind w:left="120"/>
        <w:jc w:val="right"/>
        <w:rPr>
          <w:rFonts w:ascii="Times New Roman" w:hAnsi="Times New Roman" w:cs="Times New Roman"/>
          <w:sz w:val="24"/>
          <w:szCs w:val="24"/>
        </w:rPr>
      </w:pPr>
    </w:p>
    <w:p w:rsidR="00C246DD" w:rsidRDefault="00C246DD" w:rsidP="00C246DD">
      <w:pPr>
        <w:spacing w:after="0"/>
        <w:ind w:left="120"/>
        <w:jc w:val="right"/>
        <w:rPr>
          <w:rFonts w:ascii="Times New Roman" w:hAnsi="Times New Roman" w:cs="Times New Roman"/>
          <w:sz w:val="24"/>
          <w:szCs w:val="24"/>
        </w:rPr>
      </w:pPr>
    </w:p>
    <w:p w:rsidR="00C246DD" w:rsidRDefault="00C246DD" w:rsidP="00C246DD">
      <w:pPr>
        <w:spacing w:after="0"/>
        <w:ind w:left="120"/>
        <w:rPr>
          <w:rFonts w:ascii="Times New Roman" w:hAnsi="Times New Roman" w:cs="Times New Roman"/>
          <w:sz w:val="24"/>
          <w:szCs w:val="24"/>
        </w:rPr>
      </w:pPr>
    </w:p>
    <w:p w:rsidR="00C246DD" w:rsidRDefault="00C246DD" w:rsidP="00C246DD">
      <w:pPr>
        <w:spacing w:after="0"/>
        <w:ind w:left="120"/>
        <w:rPr>
          <w:rFonts w:ascii="Times New Roman" w:hAnsi="Times New Roman" w:cs="Times New Roman"/>
          <w:sz w:val="24"/>
          <w:szCs w:val="24"/>
        </w:rPr>
      </w:pPr>
    </w:p>
    <w:p w:rsidR="00C246DD" w:rsidRDefault="00C246DD" w:rsidP="00C246DD">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РАБОЧАЯ ПРОГРАММА</w:t>
      </w:r>
    </w:p>
    <w:p w:rsidR="00C246DD" w:rsidRDefault="00C246DD" w:rsidP="00C246DD">
      <w:pPr>
        <w:spacing w:after="0" w:line="408" w:lineRule="auto"/>
        <w:ind w:left="120"/>
        <w:jc w:val="center"/>
        <w:rPr>
          <w:rFonts w:ascii="Times New Roman" w:hAnsi="Times New Roman" w:cs="Times New Roman"/>
          <w:sz w:val="24"/>
          <w:szCs w:val="24"/>
        </w:rPr>
      </w:pPr>
    </w:p>
    <w:p w:rsidR="00C246DD" w:rsidRDefault="00C246DD" w:rsidP="00C246DD">
      <w:pPr>
        <w:spacing w:after="0"/>
        <w:ind w:left="120"/>
        <w:jc w:val="center"/>
        <w:rPr>
          <w:rFonts w:ascii="Times New Roman" w:hAnsi="Times New Roman" w:cs="Times New Roman"/>
          <w:sz w:val="24"/>
          <w:szCs w:val="24"/>
        </w:rPr>
      </w:pPr>
    </w:p>
    <w:p w:rsidR="00C246DD" w:rsidRDefault="00C246DD" w:rsidP="00C246DD">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учебного предмета «Биология»</w:t>
      </w:r>
    </w:p>
    <w:p w:rsidR="00C246DD" w:rsidRPr="00503D5B" w:rsidRDefault="00C246DD" w:rsidP="00C246DD">
      <w:pPr>
        <w:spacing w:after="0" w:line="408" w:lineRule="auto"/>
        <w:ind w:left="120"/>
        <w:jc w:val="center"/>
        <w:rPr>
          <w:rFonts w:ascii="Times New Roman" w:hAnsi="Times New Roman" w:cs="Times New Roman"/>
          <w:sz w:val="24"/>
          <w:szCs w:val="24"/>
        </w:rPr>
      </w:pPr>
      <w:r w:rsidRPr="00503D5B">
        <w:rPr>
          <w:rFonts w:ascii="Times New Roman" w:hAnsi="Times New Roman" w:cs="Times New Roman"/>
          <w:color w:val="000000"/>
          <w:sz w:val="24"/>
          <w:szCs w:val="24"/>
        </w:rPr>
        <w:t xml:space="preserve">для обучающихся </w:t>
      </w:r>
      <w:r>
        <w:rPr>
          <w:rFonts w:ascii="Times New Roman" w:hAnsi="Times New Roman" w:cs="Times New Roman"/>
          <w:color w:val="000000"/>
          <w:sz w:val="24"/>
          <w:szCs w:val="24"/>
        </w:rPr>
        <w:t xml:space="preserve">5-9 </w:t>
      </w:r>
      <w:r w:rsidRPr="00503D5B">
        <w:rPr>
          <w:rFonts w:ascii="Times New Roman" w:hAnsi="Times New Roman" w:cs="Times New Roman"/>
          <w:color w:val="000000"/>
          <w:sz w:val="24"/>
          <w:szCs w:val="24"/>
        </w:rPr>
        <w:t xml:space="preserve"> классов </w:t>
      </w:r>
    </w:p>
    <w:p w:rsidR="00C246DD" w:rsidRPr="00503D5B" w:rsidRDefault="00C246DD" w:rsidP="00C246DD">
      <w:pPr>
        <w:spacing w:after="0"/>
        <w:ind w:left="120"/>
        <w:jc w:val="center"/>
        <w:rPr>
          <w:rFonts w:ascii="Times New Roman" w:hAnsi="Times New Roman" w:cs="Times New Roman"/>
          <w:sz w:val="24"/>
          <w:szCs w:val="24"/>
        </w:rPr>
      </w:pPr>
    </w:p>
    <w:p w:rsidR="00C246DD" w:rsidRPr="00503D5B" w:rsidRDefault="00C246DD" w:rsidP="00C246DD">
      <w:pPr>
        <w:spacing w:after="0"/>
        <w:ind w:left="120"/>
        <w:jc w:val="center"/>
        <w:rPr>
          <w:rFonts w:ascii="Times New Roman" w:hAnsi="Times New Roman" w:cs="Times New Roman"/>
          <w:sz w:val="24"/>
          <w:szCs w:val="24"/>
        </w:rPr>
      </w:pPr>
    </w:p>
    <w:p w:rsidR="00C246DD" w:rsidRPr="00503D5B" w:rsidRDefault="00C246DD" w:rsidP="00C246DD">
      <w:pPr>
        <w:spacing w:after="0"/>
        <w:ind w:left="120"/>
        <w:jc w:val="center"/>
        <w:rPr>
          <w:rFonts w:ascii="Times New Roman" w:hAnsi="Times New Roman" w:cs="Times New Roman"/>
          <w:sz w:val="24"/>
          <w:szCs w:val="24"/>
        </w:rPr>
      </w:pPr>
    </w:p>
    <w:p w:rsidR="00C246DD" w:rsidRDefault="00C246DD" w:rsidP="00E2442C">
      <w:pPr>
        <w:spacing w:after="0" w:line="264" w:lineRule="auto"/>
        <w:ind w:left="120"/>
        <w:jc w:val="both"/>
        <w:rPr>
          <w:rFonts w:ascii="Times New Roman" w:hAnsi="Times New Roman"/>
          <w:b/>
          <w:color w:val="000000"/>
          <w:sz w:val="20"/>
          <w:szCs w:val="20"/>
        </w:rPr>
      </w:pPr>
    </w:p>
    <w:p w:rsidR="00C246DD" w:rsidRDefault="00C246DD" w:rsidP="00E2442C">
      <w:pPr>
        <w:spacing w:after="0" w:line="264" w:lineRule="auto"/>
        <w:ind w:left="120"/>
        <w:jc w:val="both"/>
        <w:rPr>
          <w:rFonts w:ascii="Times New Roman" w:hAnsi="Times New Roman"/>
          <w:b/>
          <w:color w:val="000000"/>
          <w:sz w:val="20"/>
          <w:szCs w:val="20"/>
        </w:rPr>
      </w:pPr>
    </w:p>
    <w:p w:rsidR="00E2442C" w:rsidRPr="00E2442C" w:rsidRDefault="00E2442C" w:rsidP="00E2442C">
      <w:pPr>
        <w:rPr>
          <w:sz w:val="20"/>
          <w:szCs w:val="20"/>
        </w:rPr>
        <w:sectPr w:rsidR="00E2442C" w:rsidRPr="00E2442C">
          <w:pgSz w:w="11906" w:h="16383"/>
          <w:pgMar w:top="1134" w:right="850" w:bottom="1134" w:left="1701" w:header="720" w:footer="720" w:gutter="0"/>
          <w:cols w:space="720"/>
        </w:sectPr>
      </w:pPr>
    </w:p>
    <w:p w:rsidR="00E2442C" w:rsidRPr="004B2678" w:rsidRDefault="00E2442C" w:rsidP="00E2442C">
      <w:pPr>
        <w:spacing w:after="0" w:line="264" w:lineRule="auto"/>
        <w:ind w:left="120"/>
        <w:jc w:val="both"/>
        <w:rPr>
          <w:sz w:val="20"/>
          <w:szCs w:val="20"/>
        </w:rPr>
      </w:pPr>
      <w:bookmarkStart w:id="2" w:name="block-55571939"/>
      <w:bookmarkEnd w:id="0"/>
      <w:r w:rsidRPr="004B2678">
        <w:rPr>
          <w:rFonts w:ascii="Times New Roman" w:hAnsi="Times New Roman"/>
          <w:b/>
          <w:color w:val="000000"/>
          <w:sz w:val="20"/>
          <w:szCs w:val="20"/>
        </w:rPr>
        <w:lastRenderedPageBreak/>
        <w:t>СОДЕРЖАНИЕ ОБУЧЕНИЯ</w:t>
      </w:r>
    </w:p>
    <w:p w:rsidR="00E2442C" w:rsidRPr="004B2678" w:rsidRDefault="00E2442C" w:rsidP="00E2442C">
      <w:pPr>
        <w:spacing w:after="0" w:line="264" w:lineRule="auto"/>
        <w:ind w:left="120"/>
        <w:jc w:val="both"/>
        <w:rPr>
          <w:sz w:val="20"/>
          <w:szCs w:val="20"/>
        </w:rPr>
      </w:pPr>
    </w:p>
    <w:p w:rsidR="00E2442C" w:rsidRPr="004B2678" w:rsidRDefault="00E2442C" w:rsidP="00E2442C">
      <w:pPr>
        <w:spacing w:after="0" w:line="264" w:lineRule="auto"/>
        <w:ind w:left="120"/>
        <w:jc w:val="both"/>
        <w:rPr>
          <w:sz w:val="20"/>
          <w:szCs w:val="20"/>
        </w:rPr>
      </w:pPr>
      <w:r w:rsidRPr="004B2678">
        <w:rPr>
          <w:rFonts w:ascii="Times New Roman" w:hAnsi="Times New Roman"/>
          <w:b/>
          <w:color w:val="000000"/>
          <w:sz w:val="20"/>
          <w:szCs w:val="20"/>
        </w:rPr>
        <w:t>5 КЛАСС</w:t>
      </w:r>
    </w:p>
    <w:p w:rsidR="00E2442C" w:rsidRPr="00E2442C" w:rsidRDefault="00E2442C" w:rsidP="00E2442C">
      <w:pPr>
        <w:numPr>
          <w:ilvl w:val="0"/>
          <w:numId w:val="1"/>
        </w:numPr>
        <w:spacing w:after="0" w:line="264" w:lineRule="auto"/>
        <w:jc w:val="both"/>
        <w:rPr>
          <w:sz w:val="20"/>
          <w:szCs w:val="20"/>
          <w:lang w:val="en-US"/>
        </w:rPr>
      </w:pPr>
      <w:r w:rsidRPr="004B2678">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Биология</w:t>
      </w:r>
      <w:proofErr w:type="spellEnd"/>
      <w:r w:rsidRPr="00E2442C">
        <w:rPr>
          <w:rFonts w:ascii="Times New Roman" w:hAnsi="Times New Roman"/>
          <w:b/>
          <w:color w:val="000000"/>
          <w:sz w:val="20"/>
          <w:szCs w:val="20"/>
          <w:lang w:val="en-US"/>
        </w:rPr>
        <w:t xml:space="preserve"> – </w:t>
      </w:r>
      <w:proofErr w:type="spellStart"/>
      <w:r w:rsidRPr="00E2442C">
        <w:rPr>
          <w:rFonts w:ascii="Times New Roman" w:hAnsi="Times New Roman"/>
          <w:b/>
          <w:color w:val="000000"/>
          <w:sz w:val="20"/>
          <w:szCs w:val="20"/>
          <w:lang w:val="en-US"/>
        </w:rPr>
        <w:t>наука</w:t>
      </w:r>
      <w:proofErr w:type="spellEnd"/>
      <w:r w:rsidRPr="00E2442C">
        <w:rPr>
          <w:rFonts w:ascii="Times New Roman" w:hAnsi="Times New Roman"/>
          <w:b/>
          <w:color w:val="000000"/>
          <w:sz w:val="20"/>
          <w:szCs w:val="20"/>
          <w:lang w:val="en-US"/>
        </w:rPr>
        <w:t xml:space="preserve"> о </w:t>
      </w:r>
      <w:proofErr w:type="spellStart"/>
      <w:r w:rsidRPr="00E2442C">
        <w:rPr>
          <w:rFonts w:ascii="Times New Roman" w:hAnsi="Times New Roman"/>
          <w:b/>
          <w:color w:val="000000"/>
          <w:sz w:val="20"/>
          <w:szCs w:val="20"/>
          <w:lang w:val="en-US"/>
        </w:rPr>
        <w:t>живой</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природе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Кабинет биологии. Правила поведения и работы в кабинете с биологическими приборами и инструментами.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2442C" w:rsidRPr="00E2442C" w:rsidRDefault="00E2442C" w:rsidP="00E2442C">
      <w:pPr>
        <w:numPr>
          <w:ilvl w:val="0"/>
          <w:numId w:val="2"/>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Методы</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изучения</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живой</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природы</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лабораторного оборудования: термометры, весы, чашки Петри, пробирки, мензурки. Правила работы с оборудованием в школьном кабинете.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Ознакомление с устройством лупы, светового микроскопа, правила работы с ними.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 xml:space="preserve">Экскурсии или </w:t>
      </w:r>
      <w:proofErr w:type="spellStart"/>
      <w:r w:rsidRPr="00E2442C">
        <w:rPr>
          <w:rFonts w:ascii="Times New Roman" w:hAnsi="Times New Roman"/>
          <w:b/>
          <w:i/>
          <w:color w:val="000000"/>
          <w:sz w:val="20"/>
          <w:szCs w:val="20"/>
        </w:rPr>
        <w:t>видеоэкскурсии</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Овладение методами изучения живой природы – наблюдением и экспериментом.</w:t>
      </w:r>
    </w:p>
    <w:p w:rsidR="00E2442C" w:rsidRPr="00E2442C" w:rsidRDefault="00E2442C" w:rsidP="00E2442C">
      <w:pPr>
        <w:numPr>
          <w:ilvl w:val="0"/>
          <w:numId w:val="3"/>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Организмы</w:t>
      </w:r>
      <w:proofErr w:type="spellEnd"/>
      <w:r w:rsidRPr="00E2442C">
        <w:rPr>
          <w:rFonts w:ascii="Times New Roman" w:hAnsi="Times New Roman"/>
          <w:b/>
          <w:color w:val="000000"/>
          <w:sz w:val="20"/>
          <w:szCs w:val="20"/>
          <w:lang w:val="en-US"/>
        </w:rPr>
        <w:t xml:space="preserve"> – </w:t>
      </w:r>
      <w:proofErr w:type="spellStart"/>
      <w:r w:rsidRPr="00E2442C">
        <w:rPr>
          <w:rFonts w:ascii="Times New Roman" w:hAnsi="Times New Roman"/>
          <w:b/>
          <w:color w:val="000000"/>
          <w:sz w:val="20"/>
          <w:szCs w:val="20"/>
          <w:lang w:val="en-US"/>
        </w:rPr>
        <w:t>тела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живой</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природы</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E2442C">
        <w:rPr>
          <w:rFonts w:ascii="Times New Roman" w:hAnsi="Times New Roman"/>
          <w:color w:val="FF0000"/>
          <w:sz w:val="20"/>
          <w:szCs w:val="20"/>
        </w:rPr>
        <w:t xml:space="preserve"> </w:t>
      </w:r>
      <w:r w:rsidRPr="00E2442C">
        <w:rPr>
          <w:rFonts w:ascii="Times New Roman" w:hAnsi="Times New Roman"/>
          <w:color w:val="000000"/>
          <w:sz w:val="20"/>
          <w:szCs w:val="20"/>
        </w:rPr>
        <w:t>Строение клетки под световым микроскопом: клеточная оболочка, цитоплазма, ядро.</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Одноклеточные и многоклеточные организмы. Клетки, ткани, органы, системы органов.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Жизнедеятельность организмов. Особенности строения и процессов жизнедеятельности у растений, животных, бактерий и грибов.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Свойства организмов: питание, дыхание, выделение, движение, размножение, развитие, раздражимость, приспособленность. Организм – единое целое.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клеток кожицы чешуи лука под лупой и микроскопом (на примере самостоятельно приготовленного микропрепарата).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Ознакомление с принципами систематики организмов.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Наблюдение за потреблением воды растением.</w:t>
      </w:r>
    </w:p>
    <w:p w:rsidR="00E2442C" w:rsidRPr="00E2442C" w:rsidRDefault="00E2442C" w:rsidP="00E2442C">
      <w:pPr>
        <w:numPr>
          <w:ilvl w:val="0"/>
          <w:numId w:val="4"/>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Организмы</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среда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обитания</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Понятие о среде обитания. Водная, наземно-воздушная, почвенная, </w:t>
      </w:r>
      <w:proofErr w:type="spellStart"/>
      <w:r w:rsidRPr="00E2442C">
        <w:rPr>
          <w:rFonts w:ascii="Times New Roman" w:hAnsi="Times New Roman"/>
          <w:color w:val="000000"/>
          <w:sz w:val="20"/>
          <w:szCs w:val="20"/>
        </w:rPr>
        <w:t>внутриорганизменная</w:t>
      </w:r>
      <w:proofErr w:type="spellEnd"/>
      <w:r w:rsidRPr="00E2442C">
        <w:rPr>
          <w:rFonts w:ascii="Times New Roman" w:hAnsi="Times New Roman"/>
          <w:color w:val="000000"/>
          <w:sz w:val="20"/>
          <w:szCs w:val="20"/>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Выявление приспособлений организмов к среде обитания (на конкретных примерах).</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 xml:space="preserve">Экскурсии или </w:t>
      </w:r>
      <w:proofErr w:type="spellStart"/>
      <w:r w:rsidRPr="00E2442C">
        <w:rPr>
          <w:rFonts w:ascii="Times New Roman" w:hAnsi="Times New Roman"/>
          <w:b/>
          <w:i/>
          <w:color w:val="000000"/>
          <w:sz w:val="20"/>
          <w:szCs w:val="20"/>
        </w:rPr>
        <w:t>видеоэкскурсии</w:t>
      </w:r>
      <w:proofErr w:type="spellEnd"/>
      <w:r w:rsidRPr="00E2442C">
        <w:rPr>
          <w:rFonts w:ascii="Times New Roman" w:hAnsi="Times New Roman"/>
          <w:b/>
          <w:i/>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Растительный и животный мир родного края (краеведение).</w:t>
      </w:r>
    </w:p>
    <w:p w:rsidR="00E2442C" w:rsidRPr="00E2442C" w:rsidRDefault="00E2442C" w:rsidP="00E2442C">
      <w:pPr>
        <w:numPr>
          <w:ilvl w:val="0"/>
          <w:numId w:val="5"/>
        </w:numPr>
        <w:spacing w:after="0" w:line="264" w:lineRule="auto"/>
        <w:jc w:val="both"/>
        <w:rPr>
          <w:sz w:val="20"/>
          <w:szCs w:val="20"/>
          <w:lang w:val="en-US"/>
        </w:rPr>
      </w:pPr>
      <w:r w:rsidRPr="00E2442C">
        <w:rPr>
          <w:rFonts w:ascii="Times New Roman" w:hAnsi="Times New Roman"/>
          <w:b/>
          <w:color w:val="000000"/>
          <w:sz w:val="20"/>
          <w:szCs w:val="20"/>
        </w:rPr>
        <w:lastRenderedPageBreak/>
        <w:t xml:space="preserve"> </w:t>
      </w:r>
      <w:proofErr w:type="spellStart"/>
      <w:r w:rsidRPr="00E2442C">
        <w:rPr>
          <w:rFonts w:ascii="Times New Roman" w:hAnsi="Times New Roman"/>
          <w:b/>
          <w:color w:val="000000"/>
          <w:sz w:val="20"/>
          <w:szCs w:val="20"/>
          <w:lang w:val="en-US"/>
        </w:rPr>
        <w:t>Природные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сообщества</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Природные зоны Земли, их обитатели. Флора и фауна природных зон. Ландшафты: природные и культурные.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искусственных сообществ и их обитателей (на примере аквариума и других искусственных сообществ).</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 xml:space="preserve">Экскурсии или </w:t>
      </w:r>
      <w:proofErr w:type="spellStart"/>
      <w:r w:rsidRPr="00E2442C">
        <w:rPr>
          <w:rFonts w:ascii="Times New Roman" w:hAnsi="Times New Roman"/>
          <w:b/>
          <w:i/>
          <w:color w:val="000000"/>
          <w:sz w:val="20"/>
          <w:szCs w:val="20"/>
        </w:rPr>
        <w:t>видеоэкскурсии</w:t>
      </w:r>
      <w:proofErr w:type="spellEnd"/>
      <w:r w:rsidRPr="00E2442C">
        <w:rPr>
          <w:rFonts w:ascii="Times New Roman" w:hAnsi="Times New Roman"/>
          <w:b/>
          <w:i/>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природных сообществ (на примере леса, озера, пруда, луга и других природных сообществ.).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сезонных явлений в жизни природных сообществ.</w:t>
      </w:r>
    </w:p>
    <w:p w:rsidR="00E2442C" w:rsidRPr="00E2442C" w:rsidRDefault="00E2442C" w:rsidP="00E2442C">
      <w:pPr>
        <w:numPr>
          <w:ilvl w:val="0"/>
          <w:numId w:val="6"/>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Живая</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природа</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человек</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Проведение акции по уборке мусора в ближайшем лесу, парке, сквере или на пришкольной территории.</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lang w:val="en-US"/>
        </w:rPr>
      </w:pPr>
      <w:r w:rsidRPr="00E2442C">
        <w:rPr>
          <w:rFonts w:ascii="Times New Roman" w:hAnsi="Times New Roman"/>
          <w:b/>
          <w:color w:val="000000"/>
          <w:sz w:val="20"/>
          <w:szCs w:val="20"/>
          <w:lang w:val="en-US"/>
        </w:rPr>
        <w:t>6 КЛАСС</w:t>
      </w:r>
    </w:p>
    <w:p w:rsidR="00E2442C" w:rsidRPr="00E2442C" w:rsidRDefault="00E2442C" w:rsidP="00E2442C">
      <w:pPr>
        <w:numPr>
          <w:ilvl w:val="0"/>
          <w:numId w:val="7"/>
        </w:numPr>
        <w:spacing w:after="0" w:line="264" w:lineRule="auto"/>
        <w:jc w:val="both"/>
        <w:rPr>
          <w:sz w:val="20"/>
          <w:szCs w:val="20"/>
          <w:lang w:val="en-US"/>
        </w:rPr>
      </w:pPr>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Растительный</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организм</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Ботаника – наука о растениях. Разделы ботаники. Связь ботаники с другими науками и техникой. Общие признаки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Разнообразие растений. Уровни организации растительного организма. Высшие и низшие растения. Споровые и семенные растения.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Органы и системы органов растений. Строение органов растительного организма, их роль и связь между собой.</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микроскопического строения листа водного растения элодеи.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растительных тканей (использование микропрепаратов).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Обнаружение неорганических и органических веществ в растении.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 xml:space="preserve">Экскурсии или </w:t>
      </w:r>
      <w:proofErr w:type="spellStart"/>
      <w:r w:rsidRPr="00E2442C">
        <w:rPr>
          <w:rFonts w:ascii="Times New Roman" w:hAnsi="Times New Roman"/>
          <w:b/>
          <w:i/>
          <w:color w:val="000000"/>
          <w:sz w:val="20"/>
          <w:szCs w:val="20"/>
        </w:rPr>
        <w:t>видеоэкскурсии</w:t>
      </w:r>
      <w:proofErr w:type="spellEnd"/>
      <w:r w:rsidRPr="00E2442C">
        <w:rPr>
          <w:rFonts w:ascii="Times New Roman" w:hAnsi="Times New Roman"/>
          <w:b/>
          <w:i/>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Ознакомление в природе с цветковыми растениями.</w:t>
      </w:r>
    </w:p>
    <w:p w:rsidR="00E2442C" w:rsidRPr="00E2442C" w:rsidRDefault="00E2442C" w:rsidP="00E2442C">
      <w:pPr>
        <w:numPr>
          <w:ilvl w:val="0"/>
          <w:numId w:val="8"/>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Строение</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многообразие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покрытосеменных</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растений</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Строение семян. Состав и строение семян.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w:t>
      </w:r>
      <w:r w:rsidRPr="00E2442C">
        <w:rPr>
          <w:rFonts w:ascii="Times New Roman" w:hAnsi="Times New Roman"/>
          <w:color w:val="000000"/>
          <w:sz w:val="20"/>
          <w:szCs w:val="20"/>
        </w:rPr>
        <w:lastRenderedPageBreak/>
        <w:t>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Строение и разнообразие цветков. Соцветия. Плоды. Типы плодов. Распространение плодов и семян в природе.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корневых систем (стержневой и мочковатой) на примере гербарных экземпляров или живых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микропрепарата клеток корня.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Ознакомление с внешним строением листьев и листорасположением (на комнатных растениях).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вегетативных и генеративных почек (на примере сирени, тополя и других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микроскопического строения листа (на готовых микропрепаратах).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Рассматривание микроскопического строения ветки дерева (на готовом микропрепарате).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строения корневища, клубня, луковицы.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цветков.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Ознакомление с различными типами соцветий.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семян двудольных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семян однодольных растений.</w:t>
      </w:r>
    </w:p>
    <w:p w:rsidR="00E2442C" w:rsidRPr="00E2442C" w:rsidRDefault="00E2442C" w:rsidP="00E2442C">
      <w:pPr>
        <w:numPr>
          <w:ilvl w:val="0"/>
          <w:numId w:val="9"/>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Жизнедеятельность</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растительного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организма</w:t>
      </w:r>
      <w:proofErr w:type="spellEnd"/>
    </w:p>
    <w:p w:rsidR="00E2442C" w:rsidRPr="00E2442C" w:rsidRDefault="00E2442C" w:rsidP="00E2442C">
      <w:pPr>
        <w:spacing w:after="0" w:line="264" w:lineRule="auto"/>
        <w:ind w:firstLine="600"/>
        <w:jc w:val="both"/>
        <w:rPr>
          <w:sz w:val="20"/>
          <w:szCs w:val="20"/>
          <w:lang w:val="en-US"/>
        </w:rPr>
      </w:pPr>
      <w:proofErr w:type="spellStart"/>
      <w:r w:rsidRPr="00E2442C">
        <w:rPr>
          <w:rFonts w:ascii="Times New Roman" w:hAnsi="Times New Roman"/>
          <w:b/>
          <w:color w:val="000000"/>
          <w:sz w:val="20"/>
          <w:szCs w:val="20"/>
          <w:lang w:val="en-US"/>
        </w:rPr>
        <w:t>Обмен</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веществ</w:t>
      </w:r>
      <w:proofErr w:type="spellEnd"/>
      <w:r w:rsidRPr="00E2442C">
        <w:rPr>
          <w:rFonts w:ascii="Times New Roman" w:hAnsi="Times New Roman"/>
          <w:b/>
          <w:color w:val="000000"/>
          <w:sz w:val="20"/>
          <w:szCs w:val="20"/>
          <w:lang w:val="en-US"/>
        </w:rPr>
        <w:t xml:space="preserve"> у </w:t>
      </w:r>
      <w:proofErr w:type="spellStart"/>
      <w:r w:rsidRPr="00E2442C">
        <w:rPr>
          <w:rFonts w:ascii="Times New Roman" w:hAnsi="Times New Roman"/>
          <w:b/>
          <w:color w:val="000000"/>
          <w:sz w:val="20"/>
          <w:szCs w:val="20"/>
          <w:lang w:val="en-US"/>
        </w:rPr>
        <w:t>растений</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 xml:space="preserve">Питание растения.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Фотосинтез. Лист – орган воздушного питания. Значение фотосинтеза в природе и в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Дыхание растения.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Дыхание корня. Рыхление почвы для улучшения дыхания корней. Условия, препятствующие дыханию корней. Лист как орган дыхания (</w:t>
      </w:r>
      <w:proofErr w:type="spellStart"/>
      <w:r w:rsidRPr="00E2442C">
        <w:rPr>
          <w:rFonts w:ascii="Times New Roman" w:hAnsi="Times New Roman"/>
          <w:color w:val="000000"/>
          <w:sz w:val="20"/>
          <w:szCs w:val="20"/>
        </w:rPr>
        <w:t>устьичный</w:t>
      </w:r>
      <w:proofErr w:type="spellEnd"/>
      <w:r w:rsidRPr="00E2442C">
        <w:rPr>
          <w:rFonts w:ascii="Times New Roman" w:hAnsi="Times New Roman"/>
          <w:color w:val="000000"/>
          <w:sz w:val="20"/>
          <w:szCs w:val="20"/>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Транспорт веществ в растении.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Рост и развитие растения.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Прорастание семян. Условия прорастания семян. Подготовка семян к посеву. Развитие проростков.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Наблюдение за ростом корня.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Наблюдение за ростом побега.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возраста дерева по спилу.</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Выявление передвижения воды и минеральных веществ по древесине.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Наблюдение процесса выделения кислорода на свету аквариумными растениями.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роли рыхления для дыхания корней.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E2442C">
        <w:rPr>
          <w:rFonts w:ascii="Times New Roman" w:hAnsi="Times New Roman"/>
          <w:color w:val="000000"/>
          <w:sz w:val="20"/>
          <w:szCs w:val="20"/>
        </w:rPr>
        <w:t>сенполия</w:t>
      </w:r>
      <w:proofErr w:type="spellEnd"/>
      <w:r w:rsidRPr="00E2442C">
        <w:rPr>
          <w:rFonts w:ascii="Times New Roman" w:hAnsi="Times New Roman"/>
          <w:color w:val="000000"/>
          <w:sz w:val="20"/>
          <w:szCs w:val="20"/>
        </w:rPr>
        <w:t xml:space="preserve">, бегония, </w:t>
      </w:r>
      <w:proofErr w:type="spellStart"/>
      <w:r w:rsidRPr="00E2442C">
        <w:rPr>
          <w:rFonts w:ascii="Times New Roman" w:hAnsi="Times New Roman"/>
          <w:color w:val="000000"/>
          <w:sz w:val="20"/>
          <w:szCs w:val="20"/>
        </w:rPr>
        <w:t>сансевьера</w:t>
      </w:r>
      <w:proofErr w:type="spellEnd"/>
      <w:r w:rsidRPr="00E2442C">
        <w:rPr>
          <w:rFonts w:ascii="Times New Roman" w:hAnsi="Times New Roman"/>
          <w:color w:val="000000"/>
          <w:sz w:val="20"/>
          <w:szCs w:val="20"/>
        </w:rPr>
        <w:t xml:space="preserve"> и другие растения).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всхожести семян культурных растений и посев их в грунт.</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Наблюдение за ростом и развитием цветкового растения в комнатных условиях (на примере фасоли или посевного гороха).</w:t>
      </w:r>
    </w:p>
    <w:p w:rsidR="00E2442C" w:rsidRPr="00E2442C" w:rsidRDefault="00E2442C" w:rsidP="00E2442C">
      <w:pPr>
        <w:spacing w:after="0" w:line="264" w:lineRule="auto"/>
        <w:ind w:firstLine="600"/>
        <w:jc w:val="both"/>
        <w:rPr>
          <w:sz w:val="20"/>
          <w:szCs w:val="20"/>
          <w:lang w:val="en-US"/>
        </w:rPr>
      </w:pPr>
      <w:proofErr w:type="spellStart"/>
      <w:r w:rsidRPr="00E2442C">
        <w:rPr>
          <w:rFonts w:ascii="Times New Roman" w:hAnsi="Times New Roman"/>
          <w:color w:val="000000"/>
          <w:sz w:val="20"/>
          <w:szCs w:val="20"/>
          <w:lang w:val="en-US"/>
        </w:rPr>
        <w:t>Определение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условий</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прорастания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семян</w:t>
      </w:r>
      <w:proofErr w:type="spellEnd"/>
      <w:r w:rsidRPr="00E2442C">
        <w:rPr>
          <w:rFonts w:ascii="Times New Roman" w:hAnsi="Times New Roman"/>
          <w:color w:val="000000"/>
          <w:sz w:val="20"/>
          <w:szCs w:val="20"/>
          <w:lang w:val="en-US"/>
        </w:rPr>
        <w:t>.</w:t>
      </w:r>
    </w:p>
    <w:p w:rsidR="00E2442C" w:rsidRPr="00E2442C" w:rsidRDefault="00E2442C" w:rsidP="00E2442C">
      <w:pPr>
        <w:spacing w:after="0" w:line="264" w:lineRule="auto"/>
        <w:ind w:left="120"/>
        <w:jc w:val="both"/>
        <w:rPr>
          <w:sz w:val="20"/>
          <w:szCs w:val="20"/>
          <w:lang w:val="en-US"/>
        </w:rPr>
      </w:pPr>
    </w:p>
    <w:p w:rsidR="00E2442C" w:rsidRPr="00E2442C" w:rsidRDefault="00E2442C" w:rsidP="00E2442C">
      <w:pPr>
        <w:spacing w:after="0" w:line="264" w:lineRule="auto"/>
        <w:ind w:left="120"/>
        <w:jc w:val="both"/>
        <w:rPr>
          <w:sz w:val="20"/>
          <w:szCs w:val="20"/>
          <w:lang w:val="en-US"/>
        </w:rPr>
      </w:pPr>
      <w:r w:rsidRPr="00E2442C">
        <w:rPr>
          <w:rFonts w:ascii="Times New Roman" w:hAnsi="Times New Roman"/>
          <w:b/>
          <w:color w:val="000000"/>
          <w:sz w:val="20"/>
          <w:szCs w:val="20"/>
          <w:lang w:val="en-US"/>
        </w:rPr>
        <w:t>7 КЛАСС</w:t>
      </w:r>
    </w:p>
    <w:p w:rsidR="00E2442C" w:rsidRPr="00E2442C" w:rsidRDefault="00E2442C" w:rsidP="00E2442C">
      <w:pPr>
        <w:numPr>
          <w:ilvl w:val="0"/>
          <w:numId w:val="10"/>
        </w:numPr>
        <w:spacing w:after="0" w:line="264" w:lineRule="auto"/>
        <w:jc w:val="both"/>
        <w:rPr>
          <w:sz w:val="20"/>
          <w:szCs w:val="20"/>
          <w:lang w:val="en-US"/>
        </w:rPr>
      </w:pPr>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Систематические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группы</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растений</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одноклеточных водорослей (на примере хламидомонады и хлореллы).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Изучение строения многоклеточных нитчатых водорослей (на примере спирогиры и </w:t>
      </w:r>
      <w:proofErr w:type="spellStart"/>
      <w:r w:rsidRPr="00E2442C">
        <w:rPr>
          <w:rFonts w:ascii="Times New Roman" w:hAnsi="Times New Roman"/>
          <w:color w:val="000000"/>
          <w:sz w:val="20"/>
          <w:szCs w:val="20"/>
        </w:rPr>
        <w:t>улотрикса</w:t>
      </w:r>
      <w:proofErr w:type="spellEnd"/>
      <w:r w:rsidRPr="00E2442C">
        <w:rPr>
          <w:rFonts w:ascii="Times New Roman" w:hAnsi="Times New Roman"/>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внешнего строения мхов (на местных видах).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внешнего строения папоротника или хвоща.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внешнего строения веток, хвои, шишек и семян голосеменных растений (на примере ели, сосны или лиственницы).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Изучение внешнего строения покрытосеменных растений.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видов растений (на примере трёх семейств) с использованием определителей растений или определительных карточек.</w:t>
      </w:r>
    </w:p>
    <w:p w:rsidR="00E2442C" w:rsidRPr="00E2442C" w:rsidRDefault="00E2442C" w:rsidP="00E2442C">
      <w:pPr>
        <w:numPr>
          <w:ilvl w:val="0"/>
          <w:numId w:val="11"/>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Развитие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растительного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мира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на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Земле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 xml:space="preserve">Экскурсии или </w:t>
      </w:r>
      <w:proofErr w:type="spellStart"/>
      <w:r w:rsidRPr="00E2442C">
        <w:rPr>
          <w:rFonts w:ascii="Times New Roman" w:hAnsi="Times New Roman"/>
          <w:b/>
          <w:i/>
          <w:color w:val="000000"/>
          <w:sz w:val="20"/>
          <w:szCs w:val="20"/>
        </w:rPr>
        <w:t>видеоэкскурсии</w:t>
      </w:r>
      <w:proofErr w:type="spellEnd"/>
      <w:r w:rsidRPr="00E2442C">
        <w:rPr>
          <w:rFonts w:ascii="Times New Roman" w:hAnsi="Times New Roman"/>
          <w:b/>
          <w:i/>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Развитие растительного мира на Земле (экскурсия в палеонтологический или краеведческий музей).</w:t>
      </w:r>
    </w:p>
    <w:p w:rsidR="00E2442C" w:rsidRPr="00E2442C" w:rsidRDefault="00E2442C" w:rsidP="00E2442C">
      <w:pPr>
        <w:numPr>
          <w:ilvl w:val="0"/>
          <w:numId w:val="12"/>
        </w:numPr>
        <w:spacing w:after="0" w:line="264" w:lineRule="auto"/>
        <w:jc w:val="both"/>
        <w:rPr>
          <w:sz w:val="20"/>
          <w:szCs w:val="20"/>
          <w:lang w:val="en-US"/>
        </w:rPr>
      </w:pPr>
      <w:r w:rsidRPr="00E2442C">
        <w:rPr>
          <w:rFonts w:ascii="Times New Roman" w:hAnsi="Times New Roman"/>
          <w:b/>
          <w:color w:val="000000"/>
          <w:sz w:val="20"/>
          <w:szCs w:val="20"/>
        </w:rPr>
        <w:t xml:space="preserve"> </w:t>
      </w:r>
      <w:proofErr w:type="spellStart"/>
      <w:r w:rsidRPr="00E2442C">
        <w:rPr>
          <w:rFonts w:ascii="Times New Roman" w:hAnsi="Times New Roman"/>
          <w:b/>
          <w:color w:val="000000"/>
          <w:sz w:val="20"/>
          <w:szCs w:val="20"/>
          <w:lang w:val="en-US"/>
        </w:rPr>
        <w:t>Растения</w:t>
      </w:r>
      <w:proofErr w:type="spellEnd"/>
      <w:r w:rsidRPr="00E2442C">
        <w:rPr>
          <w:rFonts w:ascii="Times New Roman" w:hAnsi="Times New Roman"/>
          <w:b/>
          <w:color w:val="000000"/>
          <w:sz w:val="20"/>
          <w:szCs w:val="20"/>
          <w:lang w:val="en-US"/>
        </w:rPr>
        <w:t xml:space="preserve"> в </w:t>
      </w:r>
      <w:proofErr w:type="spellStart"/>
      <w:r w:rsidRPr="00E2442C">
        <w:rPr>
          <w:rFonts w:ascii="Times New Roman" w:hAnsi="Times New Roman"/>
          <w:b/>
          <w:color w:val="000000"/>
          <w:sz w:val="20"/>
          <w:szCs w:val="20"/>
          <w:lang w:val="en-US"/>
        </w:rPr>
        <w:t>природных</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сообществах</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2442C" w:rsidRPr="00E2442C" w:rsidRDefault="00E2442C" w:rsidP="00E2442C">
      <w:pPr>
        <w:numPr>
          <w:ilvl w:val="0"/>
          <w:numId w:val="13"/>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Растения</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человек</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 xml:space="preserve">Экскурсии или </w:t>
      </w:r>
      <w:proofErr w:type="spellStart"/>
      <w:r w:rsidRPr="00E2442C">
        <w:rPr>
          <w:rFonts w:ascii="Times New Roman" w:hAnsi="Times New Roman"/>
          <w:b/>
          <w:i/>
          <w:color w:val="000000"/>
          <w:sz w:val="20"/>
          <w:szCs w:val="20"/>
        </w:rPr>
        <w:t>видеоэкскурсии</w:t>
      </w:r>
      <w:proofErr w:type="spellEnd"/>
      <w:r w:rsidRPr="00E2442C">
        <w:rPr>
          <w:rFonts w:ascii="Times New Roman" w:hAnsi="Times New Roman"/>
          <w:b/>
          <w:i/>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Изучение сельскохозяйственных растений региона.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сорных растений региона.</w:t>
      </w:r>
    </w:p>
    <w:p w:rsidR="00E2442C" w:rsidRPr="00E2442C" w:rsidRDefault="00E2442C" w:rsidP="00E2442C">
      <w:pPr>
        <w:numPr>
          <w:ilvl w:val="0"/>
          <w:numId w:val="14"/>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Грибы</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Лишайники</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Бактерии</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одноклеточных (</w:t>
      </w:r>
      <w:proofErr w:type="spellStart"/>
      <w:r w:rsidRPr="00E2442C">
        <w:rPr>
          <w:rFonts w:ascii="Times New Roman" w:hAnsi="Times New Roman"/>
          <w:color w:val="000000"/>
          <w:sz w:val="20"/>
          <w:szCs w:val="20"/>
        </w:rPr>
        <w:t>мукор</w:t>
      </w:r>
      <w:proofErr w:type="spellEnd"/>
      <w:r w:rsidRPr="00E2442C">
        <w:rPr>
          <w:rFonts w:ascii="Times New Roman" w:hAnsi="Times New Roman"/>
          <w:color w:val="000000"/>
          <w:sz w:val="20"/>
          <w:szCs w:val="20"/>
        </w:rPr>
        <w:t>) и многоклеточных (</w:t>
      </w:r>
      <w:proofErr w:type="spellStart"/>
      <w:r w:rsidRPr="00E2442C">
        <w:rPr>
          <w:rFonts w:ascii="Times New Roman" w:hAnsi="Times New Roman"/>
          <w:color w:val="000000"/>
          <w:sz w:val="20"/>
          <w:szCs w:val="20"/>
        </w:rPr>
        <w:t>пеницилл</w:t>
      </w:r>
      <w:proofErr w:type="spellEnd"/>
      <w:r w:rsidRPr="00E2442C">
        <w:rPr>
          <w:rFonts w:ascii="Times New Roman" w:hAnsi="Times New Roman"/>
          <w:color w:val="000000"/>
          <w:sz w:val="20"/>
          <w:szCs w:val="20"/>
        </w:rPr>
        <w:t>) плесневых грибов.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плодовых тел шляпочных грибов (или изучение шляпочных грибов на муляжах).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лишайников.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бактерий (на готовых микропрепаратах).</w:t>
      </w:r>
      <w:bookmarkStart w:id="3" w:name="_TOC_250010"/>
      <w:bookmarkEnd w:id="3"/>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lang w:val="en-US"/>
        </w:rPr>
      </w:pPr>
      <w:r w:rsidRPr="00E2442C">
        <w:rPr>
          <w:rFonts w:ascii="Times New Roman" w:hAnsi="Times New Roman"/>
          <w:b/>
          <w:color w:val="000000"/>
          <w:sz w:val="20"/>
          <w:szCs w:val="20"/>
          <w:lang w:val="en-US"/>
        </w:rPr>
        <w:t>8 КЛАСС</w:t>
      </w:r>
    </w:p>
    <w:p w:rsidR="00E2442C" w:rsidRPr="00E2442C" w:rsidRDefault="00E2442C" w:rsidP="00E2442C">
      <w:pPr>
        <w:numPr>
          <w:ilvl w:val="0"/>
          <w:numId w:val="15"/>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Животный</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организм</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Зоология – наука о животных. Разделы зоологии. Связь зоологии с другими науками и техникой.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под микроскопом готовых микропрепаратов клеток и тканей животных.</w:t>
      </w:r>
    </w:p>
    <w:p w:rsidR="00E2442C" w:rsidRPr="00E2442C" w:rsidRDefault="00E2442C" w:rsidP="00E2442C">
      <w:pPr>
        <w:numPr>
          <w:ilvl w:val="0"/>
          <w:numId w:val="16"/>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Строение</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жизнедеятельность</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организма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животного</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E2442C">
        <w:rPr>
          <w:rFonts w:ascii="Times New Roman" w:hAnsi="Times New Roman"/>
          <w:color w:val="000000"/>
          <w:sz w:val="20"/>
          <w:szCs w:val="20"/>
        </w:rPr>
        <w:t>Мальпигиевы</w:t>
      </w:r>
      <w:proofErr w:type="spellEnd"/>
      <w:r w:rsidRPr="00E2442C">
        <w:rPr>
          <w:rFonts w:ascii="Times New Roman" w:hAnsi="Times New Roman"/>
          <w:color w:val="000000"/>
          <w:sz w:val="20"/>
          <w:szCs w:val="20"/>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E2442C">
        <w:rPr>
          <w:rFonts w:ascii="Times New Roman" w:hAnsi="Times New Roman"/>
          <w:color w:val="000000"/>
          <w:sz w:val="20"/>
          <w:szCs w:val="20"/>
        </w:rPr>
        <w:t>трофотаксис</w:t>
      </w:r>
      <w:proofErr w:type="spellEnd"/>
      <w:r w:rsidRPr="00E2442C">
        <w:rPr>
          <w:rFonts w:ascii="Times New Roman" w:hAnsi="Times New Roman"/>
          <w:color w:val="000000"/>
          <w:sz w:val="20"/>
          <w:szCs w:val="20"/>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E2442C">
        <w:rPr>
          <w:rFonts w:ascii="Times New Roman" w:hAnsi="Times New Roman"/>
          <w:color w:val="000000"/>
          <w:sz w:val="20"/>
          <w:szCs w:val="20"/>
        </w:rPr>
        <w:t>инсайт</w:t>
      </w:r>
      <w:proofErr w:type="spellEnd"/>
      <w:r w:rsidRPr="00E2442C">
        <w:rPr>
          <w:rFonts w:ascii="Times New Roman" w:hAnsi="Times New Roman"/>
          <w:color w:val="000000"/>
          <w:sz w:val="20"/>
          <w:szCs w:val="20"/>
        </w:rPr>
        <w:t xml:space="preserve"> (постижение). Поведение: пищевое, оборонительное, территориальное, брачное, исследовательское. Стимулы поведения.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Ознакомление с органами опоры и движения у животных.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способов поглощения пищи у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способов дыхания у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Ознакомление с системами органов транспорта веществ у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Изучение покровов тела у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органов чувств у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Формирование условных рефлексов у аквариумных рыб.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Строение яйца и развитие зародыша птицы (курицы).</w:t>
      </w:r>
    </w:p>
    <w:p w:rsidR="00E2442C" w:rsidRPr="00E2442C" w:rsidRDefault="00E2442C" w:rsidP="00E2442C">
      <w:pPr>
        <w:numPr>
          <w:ilvl w:val="0"/>
          <w:numId w:val="17"/>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Систематические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группы</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животных</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строения инфузории-туфельки и наблюдение за её передвижением. Изучение хемотаксиса.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Многообразие простейших (на готовых препаратах).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Изготовление модели клетки простейшего (амёбы, инфузории-туфельки и другое.).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Многоклеточные животные. Кишечнополостные</w:t>
      </w:r>
      <w:r w:rsidRPr="00E2442C">
        <w:rPr>
          <w:rFonts w:ascii="Times New Roman" w:hAnsi="Times New Roman"/>
          <w:color w:val="000000"/>
          <w:sz w:val="20"/>
          <w:szCs w:val="20"/>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E2442C">
        <w:rPr>
          <w:rFonts w:ascii="Times New Roman" w:hAnsi="Times New Roman"/>
          <w:color w:val="000000"/>
          <w:sz w:val="20"/>
          <w:szCs w:val="20"/>
        </w:rPr>
        <w:t>рифообразовании</w:t>
      </w:r>
      <w:proofErr w:type="spellEnd"/>
      <w:r w:rsidRPr="00E2442C">
        <w:rPr>
          <w:rFonts w:ascii="Times New Roman" w:hAnsi="Times New Roman"/>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строения пресноводной гидры и её передвижения (школьный аквариум).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питания гидры дафниями и циклопами (школьный аквариум).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Изготовление модели пресноводной гидры.</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Плоские, круглые, кольчатые черви.</w:t>
      </w:r>
      <w:r w:rsidRPr="00E2442C">
        <w:rPr>
          <w:rFonts w:ascii="Times New Roman" w:hAnsi="Times New Roman"/>
          <w:color w:val="000000"/>
          <w:sz w:val="20"/>
          <w:szCs w:val="20"/>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E2442C">
        <w:rPr>
          <w:rFonts w:ascii="Times New Roman" w:hAnsi="Times New Roman"/>
          <w:color w:val="000000"/>
          <w:sz w:val="20"/>
          <w:szCs w:val="20"/>
        </w:rPr>
        <w:t>почвообразователей</w:t>
      </w:r>
      <w:proofErr w:type="spellEnd"/>
      <w:r w:rsidRPr="00E2442C">
        <w:rPr>
          <w:rFonts w:ascii="Times New Roman" w:hAnsi="Times New Roman"/>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внешнего строения дождевого червя. Наблюдение за реакцией дождевого червя на раздражители.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внутреннего строения дождевого червя (на готовом влажном препарате и микропрепарате).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приспособлений паразитических червей к паразитизму (на готовых влажных и микропрепаратах).</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Членистоногие.</w:t>
      </w:r>
      <w:r w:rsidRPr="00E2442C">
        <w:rPr>
          <w:rFonts w:ascii="Times New Roman" w:hAnsi="Times New Roman"/>
          <w:color w:val="000000"/>
          <w:sz w:val="20"/>
          <w:szCs w:val="20"/>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Ракообразные. Особенности строения и жизнедеятельности.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Значение ракообразных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Исследование внешнего строения насекомого (на примере майского жука или других крупных насекомых-вредителей).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Ознакомление с различными типами развития насекомых (на примере коллекций).</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Моллюски</w:t>
      </w:r>
      <w:r w:rsidRPr="00E2442C">
        <w:rPr>
          <w:rFonts w:ascii="Times New Roman" w:hAnsi="Times New Roman"/>
          <w:color w:val="000000"/>
          <w:sz w:val="20"/>
          <w:szCs w:val="20"/>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внешнего строения раковин пресноводных и морских моллюсков (раковины беззубки, перловицы, прудовика, катушки и другие).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Хордовые.</w:t>
      </w:r>
      <w:r w:rsidRPr="00E2442C">
        <w:rPr>
          <w:rFonts w:ascii="Times New Roman" w:hAnsi="Times New Roman"/>
          <w:color w:val="000000"/>
          <w:sz w:val="20"/>
          <w:szCs w:val="20"/>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Рыбы</w:t>
      </w:r>
      <w:r w:rsidRPr="00E2442C">
        <w:rPr>
          <w:rFonts w:ascii="Times New Roman" w:hAnsi="Times New Roman"/>
          <w:color w:val="000000"/>
          <w:sz w:val="20"/>
          <w:szCs w:val="20"/>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внешнего строения и особенностей передвижения рыбы (на примере живой рыбы в банке с водой).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внутреннего строения рыбы (на примере готового влажного препарата).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Земноводные</w:t>
      </w:r>
      <w:r w:rsidRPr="00E2442C">
        <w:rPr>
          <w:rFonts w:ascii="Times New Roman" w:hAnsi="Times New Roman"/>
          <w:color w:val="000000"/>
          <w:sz w:val="20"/>
          <w:szCs w:val="20"/>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Пресмыкающиеся</w:t>
      </w:r>
      <w:r w:rsidRPr="00E2442C">
        <w:rPr>
          <w:rFonts w:ascii="Times New Roman" w:hAnsi="Times New Roman"/>
          <w:color w:val="000000"/>
          <w:sz w:val="20"/>
          <w:szCs w:val="20"/>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Птицы</w:t>
      </w:r>
      <w:r w:rsidRPr="00E2442C">
        <w:rPr>
          <w:rFonts w:ascii="Times New Roman" w:hAnsi="Times New Roman"/>
          <w:color w:val="000000"/>
          <w:sz w:val="20"/>
          <w:szCs w:val="20"/>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внешнего строения и перьевого покрова птиц (на примере чучела птиц и набора перьев: контурных, пуховых и пуха).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особенностей скелета птицы.</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Млекопитающие.</w:t>
      </w:r>
      <w:r w:rsidRPr="00E2442C">
        <w:rPr>
          <w:rFonts w:ascii="Times New Roman" w:hAnsi="Times New Roman"/>
          <w:color w:val="000000"/>
          <w:sz w:val="20"/>
          <w:szCs w:val="20"/>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2442C" w:rsidRPr="00E2442C" w:rsidRDefault="00E2442C" w:rsidP="00E2442C">
      <w:pPr>
        <w:spacing w:after="0" w:line="264" w:lineRule="auto"/>
        <w:ind w:firstLine="600"/>
        <w:jc w:val="both"/>
        <w:rPr>
          <w:sz w:val="20"/>
          <w:szCs w:val="20"/>
        </w:rPr>
      </w:pPr>
      <w:proofErr w:type="spellStart"/>
      <w:r w:rsidRPr="00E2442C">
        <w:rPr>
          <w:rFonts w:ascii="Times New Roman" w:hAnsi="Times New Roman"/>
          <w:color w:val="000000"/>
          <w:sz w:val="20"/>
          <w:szCs w:val="20"/>
        </w:rPr>
        <w:t>Первозвери</w:t>
      </w:r>
      <w:proofErr w:type="spellEnd"/>
      <w:r w:rsidRPr="00E2442C">
        <w:rPr>
          <w:rFonts w:ascii="Times New Roman" w:hAnsi="Times New Roman"/>
          <w:color w:val="000000"/>
          <w:sz w:val="20"/>
          <w:szCs w:val="20"/>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особенностей скелета млекопитающих.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особенностей зубной системы млекопитающих.</w:t>
      </w:r>
    </w:p>
    <w:p w:rsidR="00E2442C" w:rsidRPr="00E2442C" w:rsidRDefault="00E2442C" w:rsidP="00E2442C">
      <w:pPr>
        <w:numPr>
          <w:ilvl w:val="0"/>
          <w:numId w:val="18"/>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Развитие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животного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мира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на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Земле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w:t>
      </w:r>
      <w:r w:rsidRPr="00E2442C">
        <w:rPr>
          <w:rFonts w:ascii="Times New Roman" w:hAnsi="Times New Roman"/>
          <w:color w:val="000000"/>
          <w:sz w:val="20"/>
          <w:szCs w:val="20"/>
        </w:rPr>
        <w:lastRenderedPageBreak/>
        <w:t>их изучение. Методы изучения ископаемых остатков. Реставрация древних животных. «Живые ископаемые» животного мира.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ископаемых остатков вымерших животных.</w:t>
      </w:r>
    </w:p>
    <w:p w:rsidR="00E2442C" w:rsidRPr="00E2442C" w:rsidRDefault="00E2442C" w:rsidP="00E2442C">
      <w:pPr>
        <w:numPr>
          <w:ilvl w:val="0"/>
          <w:numId w:val="19"/>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Животные</w:t>
      </w:r>
      <w:proofErr w:type="spellEnd"/>
      <w:r w:rsidRPr="00E2442C">
        <w:rPr>
          <w:rFonts w:ascii="Times New Roman" w:hAnsi="Times New Roman"/>
          <w:b/>
          <w:color w:val="000000"/>
          <w:sz w:val="20"/>
          <w:szCs w:val="20"/>
          <w:lang w:val="en-US"/>
        </w:rPr>
        <w:t xml:space="preserve"> в </w:t>
      </w:r>
      <w:proofErr w:type="spellStart"/>
      <w:r w:rsidRPr="00E2442C">
        <w:rPr>
          <w:rFonts w:ascii="Times New Roman" w:hAnsi="Times New Roman"/>
          <w:b/>
          <w:color w:val="000000"/>
          <w:sz w:val="20"/>
          <w:szCs w:val="20"/>
          <w:lang w:val="en-US"/>
        </w:rPr>
        <w:t>природных</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сообществах</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Животные и среда обитания. Влияние света, температуры и влажности на животных. Приспособленность животных к условиям среды обитания.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2442C" w:rsidRPr="00E2442C" w:rsidRDefault="00E2442C" w:rsidP="00E2442C">
      <w:pPr>
        <w:spacing w:after="0" w:line="264" w:lineRule="auto"/>
        <w:ind w:firstLine="600"/>
        <w:jc w:val="both"/>
        <w:rPr>
          <w:sz w:val="20"/>
          <w:szCs w:val="20"/>
          <w:lang w:val="en-US"/>
        </w:rPr>
      </w:pPr>
      <w:r w:rsidRPr="00E2442C">
        <w:rPr>
          <w:rFonts w:ascii="Times New Roman" w:hAnsi="Times New Roman"/>
          <w:color w:val="000000"/>
          <w:sz w:val="20"/>
          <w:szCs w:val="20"/>
        </w:rPr>
        <w:t xml:space="preserve">Животный мир природных зон Земли. Основные закономерности распределения животных на планете. </w:t>
      </w:r>
      <w:proofErr w:type="spellStart"/>
      <w:r w:rsidRPr="00E2442C">
        <w:rPr>
          <w:rFonts w:ascii="Times New Roman" w:hAnsi="Times New Roman"/>
          <w:color w:val="000000"/>
          <w:sz w:val="20"/>
          <w:szCs w:val="20"/>
          <w:lang w:val="en-US"/>
        </w:rPr>
        <w:t>Фауна</w:t>
      </w:r>
      <w:proofErr w:type="spellEnd"/>
      <w:r w:rsidRPr="00E2442C">
        <w:rPr>
          <w:rFonts w:ascii="Times New Roman" w:hAnsi="Times New Roman"/>
          <w:color w:val="000000"/>
          <w:sz w:val="20"/>
          <w:szCs w:val="20"/>
          <w:lang w:val="en-US"/>
        </w:rPr>
        <w:t>.</w:t>
      </w:r>
    </w:p>
    <w:p w:rsidR="00E2442C" w:rsidRPr="00E2442C" w:rsidRDefault="00E2442C" w:rsidP="00E2442C">
      <w:pPr>
        <w:numPr>
          <w:ilvl w:val="0"/>
          <w:numId w:val="20"/>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Животные</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человек</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2442C" w:rsidRPr="00E2442C" w:rsidRDefault="00E2442C" w:rsidP="00E2442C">
      <w:pPr>
        <w:spacing w:after="0" w:line="264" w:lineRule="auto"/>
        <w:ind w:firstLine="600"/>
        <w:jc w:val="both"/>
        <w:rPr>
          <w:sz w:val="20"/>
          <w:szCs w:val="20"/>
          <w:lang w:val="en-US"/>
        </w:rPr>
      </w:pPr>
      <w:r w:rsidRPr="00E2442C">
        <w:rPr>
          <w:rFonts w:ascii="Times New Roman" w:hAnsi="Times New Roman"/>
          <w:color w:val="000000"/>
          <w:sz w:val="20"/>
          <w:szCs w:val="20"/>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sidRPr="00E2442C">
        <w:rPr>
          <w:rFonts w:ascii="Times New Roman" w:hAnsi="Times New Roman"/>
          <w:color w:val="000000"/>
          <w:sz w:val="20"/>
          <w:szCs w:val="20"/>
          <w:lang w:val="en-US"/>
        </w:rPr>
        <w:t>Красная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книга</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России</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Меры</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сохранения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животного</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мира</w:t>
      </w:r>
      <w:proofErr w:type="spellEnd"/>
      <w:r w:rsidRPr="00E2442C">
        <w:rPr>
          <w:rFonts w:ascii="Times New Roman" w:hAnsi="Times New Roman"/>
          <w:color w:val="000000"/>
          <w:sz w:val="20"/>
          <w:szCs w:val="20"/>
          <w:lang w:val="en-US"/>
        </w:rPr>
        <w:t>.</w:t>
      </w:r>
    </w:p>
    <w:p w:rsidR="00E2442C" w:rsidRPr="00E2442C" w:rsidRDefault="00E2442C" w:rsidP="00E2442C">
      <w:pPr>
        <w:spacing w:after="0" w:line="264" w:lineRule="auto"/>
        <w:ind w:left="120"/>
        <w:jc w:val="both"/>
        <w:rPr>
          <w:sz w:val="20"/>
          <w:szCs w:val="20"/>
          <w:lang w:val="en-US"/>
        </w:rPr>
      </w:pPr>
    </w:p>
    <w:p w:rsidR="00E2442C" w:rsidRPr="00E2442C" w:rsidRDefault="00E2442C" w:rsidP="00E2442C">
      <w:pPr>
        <w:spacing w:after="0" w:line="264" w:lineRule="auto"/>
        <w:ind w:left="120"/>
        <w:jc w:val="both"/>
        <w:rPr>
          <w:sz w:val="20"/>
          <w:szCs w:val="20"/>
          <w:lang w:val="en-US"/>
        </w:rPr>
      </w:pPr>
      <w:r w:rsidRPr="00E2442C">
        <w:rPr>
          <w:rFonts w:ascii="Times New Roman" w:hAnsi="Times New Roman"/>
          <w:b/>
          <w:color w:val="000000"/>
          <w:sz w:val="20"/>
          <w:szCs w:val="20"/>
          <w:lang w:val="en-US"/>
        </w:rPr>
        <w:t>9 КЛАСС</w:t>
      </w:r>
    </w:p>
    <w:p w:rsidR="00E2442C" w:rsidRPr="00E2442C" w:rsidRDefault="00E2442C" w:rsidP="00E2442C">
      <w:pPr>
        <w:numPr>
          <w:ilvl w:val="0"/>
          <w:numId w:val="21"/>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Человек</w:t>
      </w:r>
      <w:proofErr w:type="spellEnd"/>
      <w:r w:rsidRPr="00E2442C">
        <w:rPr>
          <w:rFonts w:ascii="Times New Roman" w:hAnsi="Times New Roman"/>
          <w:b/>
          <w:color w:val="000000"/>
          <w:sz w:val="20"/>
          <w:szCs w:val="20"/>
          <w:lang w:val="en-US"/>
        </w:rPr>
        <w:t xml:space="preserve"> – </w:t>
      </w:r>
      <w:proofErr w:type="spellStart"/>
      <w:r w:rsidRPr="00E2442C">
        <w:rPr>
          <w:rFonts w:ascii="Times New Roman" w:hAnsi="Times New Roman"/>
          <w:b/>
          <w:color w:val="000000"/>
          <w:sz w:val="20"/>
          <w:szCs w:val="20"/>
          <w:lang w:val="en-US"/>
        </w:rPr>
        <w:t>биосоциальный</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вид</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2442C" w:rsidRPr="00E2442C" w:rsidRDefault="00E2442C" w:rsidP="00E2442C">
      <w:pPr>
        <w:spacing w:after="0" w:line="264" w:lineRule="auto"/>
        <w:ind w:firstLine="600"/>
        <w:jc w:val="both"/>
        <w:rPr>
          <w:sz w:val="20"/>
          <w:szCs w:val="20"/>
          <w:lang w:val="en-US"/>
        </w:rPr>
      </w:pPr>
      <w:r w:rsidRPr="00E2442C">
        <w:rPr>
          <w:rFonts w:ascii="Times New Roman" w:hAnsi="Times New Roman"/>
          <w:color w:val="000000"/>
          <w:sz w:val="20"/>
          <w:szCs w:val="20"/>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E2442C">
        <w:rPr>
          <w:rFonts w:ascii="Times New Roman" w:hAnsi="Times New Roman"/>
          <w:color w:val="000000"/>
          <w:sz w:val="20"/>
          <w:szCs w:val="20"/>
          <w:lang w:val="en-US"/>
        </w:rPr>
        <w:t>Человеческие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расы</w:t>
      </w:r>
      <w:proofErr w:type="spellEnd"/>
      <w:r w:rsidRPr="00E2442C">
        <w:rPr>
          <w:rFonts w:ascii="Times New Roman" w:hAnsi="Times New Roman"/>
          <w:color w:val="000000"/>
          <w:sz w:val="20"/>
          <w:szCs w:val="20"/>
          <w:lang w:val="en-US"/>
        </w:rPr>
        <w:t>.</w:t>
      </w:r>
    </w:p>
    <w:p w:rsidR="00E2442C" w:rsidRPr="00E2442C" w:rsidRDefault="00E2442C" w:rsidP="00E2442C">
      <w:pPr>
        <w:numPr>
          <w:ilvl w:val="0"/>
          <w:numId w:val="22"/>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Структура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организма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человека</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микроскопического строения тканей (на готовых микропрепаратах).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Распознавание органов и систем органов человека (по таблицам).</w:t>
      </w:r>
    </w:p>
    <w:p w:rsidR="00E2442C" w:rsidRPr="00E2442C" w:rsidRDefault="00E2442C" w:rsidP="00E2442C">
      <w:pPr>
        <w:numPr>
          <w:ilvl w:val="0"/>
          <w:numId w:val="23"/>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Нейрогуморальная</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регуляция</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Нервная система человека, её организация и значение. Нейроны, нервы, нервные узлы. Рефлекс. Рефлекторная дуга.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Рецепторы. </w:t>
      </w:r>
      <w:proofErr w:type="spellStart"/>
      <w:r w:rsidRPr="00E2442C">
        <w:rPr>
          <w:rFonts w:ascii="Times New Roman" w:hAnsi="Times New Roman"/>
          <w:color w:val="000000"/>
          <w:sz w:val="20"/>
          <w:szCs w:val="20"/>
        </w:rPr>
        <w:t>Двухнейронные</w:t>
      </w:r>
      <w:proofErr w:type="spellEnd"/>
      <w:r w:rsidRPr="00E2442C">
        <w:rPr>
          <w:rFonts w:ascii="Times New Roman" w:hAnsi="Times New Roman"/>
          <w:color w:val="000000"/>
          <w:sz w:val="20"/>
          <w:szCs w:val="20"/>
        </w:rPr>
        <w:t xml:space="preserve"> и </w:t>
      </w:r>
      <w:proofErr w:type="spellStart"/>
      <w:r w:rsidRPr="00E2442C">
        <w:rPr>
          <w:rFonts w:ascii="Times New Roman" w:hAnsi="Times New Roman"/>
          <w:color w:val="000000"/>
          <w:sz w:val="20"/>
          <w:szCs w:val="20"/>
        </w:rPr>
        <w:t>трёхнейронные</w:t>
      </w:r>
      <w:proofErr w:type="spellEnd"/>
      <w:r w:rsidRPr="00E2442C">
        <w:rPr>
          <w:rFonts w:ascii="Times New Roman" w:hAnsi="Times New Roman"/>
          <w:color w:val="000000"/>
          <w:sz w:val="20"/>
          <w:szCs w:val="20"/>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головного мозга человека (по муляжам).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изменения размера зрачка в зависимости от освещённости.</w:t>
      </w:r>
    </w:p>
    <w:p w:rsidR="00E2442C" w:rsidRPr="00E2442C" w:rsidRDefault="00E2442C" w:rsidP="00E2442C">
      <w:pPr>
        <w:numPr>
          <w:ilvl w:val="0"/>
          <w:numId w:val="24"/>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Опора</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движение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E2442C">
        <w:rPr>
          <w:rFonts w:ascii="Times New Roman" w:hAnsi="Times New Roman"/>
          <w:color w:val="000000"/>
          <w:sz w:val="20"/>
          <w:szCs w:val="20"/>
        </w:rPr>
        <w:t>прямохождением</w:t>
      </w:r>
      <w:proofErr w:type="spellEnd"/>
      <w:r w:rsidRPr="00E2442C">
        <w:rPr>
          <w:rFonts w:ascii="Times New Roman" w:hAnsi="Times New Roman"/>
          <w:color w:val="000000"/>
          <w:sz w:val="20"/>
          <w:szCs w:val="20"/>
        </w:rPr>
        <w:t xml:space="preserve"> и трудовой деятельностью.</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свойств кости.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костей (на муляжах).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Изучение строения позвонков (на муляжах).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гибкости позвоночника.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Измерение массы и роста своего организма.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влияния статической и динамической нагрузки на утомление мышц.</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Выявление нарушения осанки.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признаков плоскостопия.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Оказание первой помощи при повреждении скелета и мышц.</w:t>
      </w:r>
    </w:p>
    <w:p w:rsidR="00E2442C" w:rsidRPr="00E2442C" w:rsidRDefault="00E2442C" w:rsidP="00E2442C">
      <w:pPr>
        <w:numPr>
          <w:ilvl w:val="0"/>
          <w:numId w:val="25"/>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Внутренняя</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среда</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организма</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микроскопического строения крови человека и лягушки (сравнение) на готовых микропрепаратах.</w:t>
      </w:r>
    </w:p>
    <w:p w:rsidR="00E2442C" w:rsidRPr="00E2442C" w:rsidRDefault="00E2442C" w:rsidP="00E2442C">
      <w:pPr>
        <w:numPr>
          <w:ilvl w:val="0"/>
          <w:numId w:val="26"/>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Кровообращение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E2442C">
        <w:rPr>
          <w:rFonts w:ascii="Times New Roman" w:hAnsi="Times New Roman"/>
          <w:color w:val="000000"/>
          <w:sz w:val="20"/>
          <w:szCs w:val="20"/>
        </w:rPr>
        <w:t>лимфоотток</w:t>
      </w:r>
      <w:proofErr w:type="spellEnd"/>
      <w:r w:rsidRPr="00E2442C">
        <w:rPr>
          <w:rFonts w:ascii="Times New Roman" w:hAnsi="Times New Roman"/>
          <w:color w:val="000000"/>
          <w:sz w:val="20"/>
          <w:szCs w:val="20"/>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Измерение кровяного давления.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пульса и числа сердечных сокращений в покое и после дозированных физических нагрузок у человека.</w:t>
      </w:r>
    </w:p>
    <w:p w:rsidR="00E2442C" w:rsidRPr="00E2442C" w:rsidRDefault="00E2442C" w:rsidP="00E2442C">
      <w:pPr>
        <w:spacing w:after="0" w:line="264" w:lineRule="auto"/>
        <w:ind w:firstLine="600"/>
        <w:jc w:val="both"/>
        <w:rPr>
          <w:sz w:val="20"/>
          <w:szCs w:val="20"/>
          <w:lang w:val="en-US"/>
        </w:rPr>
      </w:pPr>
      <w:proofErr w:type="spellStart"/>
      <w:r w:rsidRPr="00E2442C">
        <w:rPr>
          <w:rFonts w:ascii="Times New Roman" w:hAnsi="Times New Roman"/>
          <w:color w:val="000000"/>
          <w:sz w:val="20"/>
          <w:szCs w:val="20"/>
          <w:lang w:val="en-US"/>
        </w:rPr>
        <w:t>Первая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помощь</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при</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кровотечениях</w:t>
      </w:r>
      <w:proofErr w:type="spellEnd"/>
      <w:r w:rsidRPr="00E2442C">
        <w:rPr>
          <w:rFonts w:ascii="Times New Roman" w:hAnsi="Times New Roman"/>
          <w:color w:val="000000"/>
          <w:sz w:val="20"/>
          <w:szCs w:val="20"/>
          <w:lang w:val="en-US"/>
        </w:rPr>
        <w:t>.</w:t>
      </w:r>
    </w:p>
    <w:p w:rsidR="00E2442C" w:rsidRPr="00E2442C" w:rsidRDefault="00E2442C" w:rsidP="00E2442C">
      <w:pPr>
        <w:numPr>
          <w:ilvl w:val="0"/>
          <w:numId w:val="27"/>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Дыхание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 xml:space="preserve">Инфекционные болезни, передающиеся через воздух, предупреждение воздушно-капельных инфекций. Вред </w:t>
      </w:r>
      <w:proofErr w:type="spellStart"/>
      <w:r w:rsidRPr="00E2442C">
        <w:rPr>
          <w:rFonts w:ascii="Times New Roman" w:hAnsi="Times New Roman"/>
          <w:color w:val="000000"/>
          <w:sz w:val="20"/>
          <w:szCs w:val="20"/>
        </w:rPr>
        <w:t>табакокурения</w:t>
      </w:r>
      <w:proofErr w:type="spellEnd"/>
      <w:r w:rsidRPr="00E2442C">
        <w:rPr>
          <w:rFonts w:ascii="Times New Roman" w:hAnsi="Times New Roman"/>
          <w:color w:val="000000"/>
          <w:sz w:val="20"/>
          <w:szCs w:val="20"/>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Измерение обхвата грудной клетки в состоянии вдоха и выдоха.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частоты дыхания. Влияние различных факторов на частоту дыхания.</w:t>
      </w:r>
    </w:p>
    <w:p w:rsidR="00E2442C" w:rsidRPr="00E2442C" w:rsidRDefault="00E2442C" w:rsidP="00E2442C">
      <w:pPr>
        <w:numPr>
          <w:ilvl w:val="0"/>
          <w:numId w:val="28"/>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Питание</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пищеварение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2442C" w:rsidRPr="00E2442C" w:rsidRDefault="00E2442C" w:rsidP="00E2442C">
      <w:pPr>
        <w:spacing w:after="0" w:line="264" w:lineRule="auto"/>
        <w:ind w:firstLine="600"/>
        <w:jc w:val="both"/>
        <w:rPr>
          <w:sz w:val="20"/>
          <w:szCs w:val="20"/>
        </w:rPr>
      </w:pPr>
      <w:proofErr w:type="spellStart"/>
      <w:r w:rsidRPr="00E2442C">
        <w:rPr>
          <w:rFonts w:ascii="Times New Roman" w:hAnsi="Times New Roman"/>
          <w:color w:val="000000"/>
          <w:sz w:val="20"/>
          <w:szCs w:val="20"/>
        </w:rPr>
        <w:t>Микробиом</w:t>
      </w:r>
      <w:proofErr w:type="spellEnd"/>
      <w:r w:rsidRPr="00E2442C">
        <w:rPr>
          <w:rFonts w:ascii="Times New Roman" w:hAnsi="Times New Roman"/>
          <w:color w:val="000000"/>
          <w:sz w:val="20"/>
          <w:szCs w:val="20"/>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Гигиена питания. Предупреждение глистных и желудочно-кишечных заболеваний, пищевых отравлений. Влияние курения и алкоголя на пищеварение.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действия ферментов слюны на крахмал.</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Наблюдение действия желудочного сока на белки.</w:t>
      </w:r>
    </w:p>
    <w:p w:rsidR="00E2442C" w:rsidRPr="00E2442C" w:rsidRDefault="00E2442C" w:rsidP="00E2442C">
      <w:pPr>
        <w:numPr>
          <w:ilvl w:val="0"/>
          <w:numId w:val="29"/>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Обмен</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веществ</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превращение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энергии</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Нормы и режим питания. Рациональное питание – фактор укрепления здоровья. Нарушение обмена веществ.</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состава продуктов 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Составление меню в зависимости от калорийности пищи.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Способы сохранения витаминов в пищевых продуктах.</w:t>
      </w:r>
    </w:p>
    <w:p w:rsidR="00E2442C" w:rsidRPr="00E2442C" w:rsidRDefault="00E2442C" w:rsidP="00E2442C">
      <w:pPr>
        <w:numPr>
          <w:ilvl w:val="0"/>
          <w:numId w:val="30"/>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Кожа</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Строение и функции кожи. Кожа и её производные. Кожа и терморегуляция. Влияние на кожу факторов окружающей среды.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Исследование с помощью лупы тыльной и ладонной стороны кисти.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жирности различных участков кожи лица.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Описание мер по уходу за кожей лица и волосами в зависимости от типа кожи.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Описание основных гигиенических требований к одежде и обуви.</w:t>
      </w:r>
    </w:p>
    <w:p w:rsidR="00E2442C" w:rsidRPr="00E2442C" w:rsidRDefault="00E2442C" w:rsidP="00E2442C">
      <w:pPr>
        <w:numPr>
          <w:ilvl w:val="0"/>
          <w:numId w:val="31"/>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Выделение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Определение местоположения почек (на муляже).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Описание мер профилактики болезней почек.</w:t>
      </w:r>
    </w:p>
    <w:p w:rsidR="00E2442C" w:rsidRPr="00E2442C" w:rsidRDefault="00E2442C" w:rsidP="00E2442C">
      <w:pPr>
        <w:numPr>
          <w:ilvl w:val="0"/>
          <w:numId w:val="32"/>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Размножение</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развитие</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lastRenderedPageBreak/>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Описание основных мер по профилактике инфекционных вирусных заболеваний: СПИД и гепатит.</w:t>
      </w:r>
    </w:p>
    <w:p w:rsidR="00E2442C" w:rsidRPr="00E2442C" w:rsidRDefault="00E2442C" w:rsidP="00E2442C">
      <w:pPr>
        <w:numPr>
          <w:ilvl w:val="0"/>
          <w:numId w:val="33"/>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Органы</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чувств</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сенсорные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системы</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Органы равновесия, мышечного чувства, осязания, обоняния и вкуса. Взаимодействие сенсорных систем организма.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остроты зрения у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органа зрения (на муляже и влажном препарате).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строения органа слуха (на муляже).</w:t>
      </w:r>
    </w:p>
    <w:p w:rsidR="00E2442C" w:rsidRPr="00E2442C" w:rsidRDefault="00E2442C" w:rsidP="00E2442C">
      <w:pPr>
        <w:numPr>
          <w:ilvl w:val="0"/>
          <w:numId w:val="34"/>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Поведение</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психика</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2442C" w:rsidRPr="00E2442C" w:rsidRDefault="00E2442C" w:rsidP="00E2442C">
      <w:pPr>
        <w:spacing w:after="0" w:line="264" w:lineRule="auto"/>
        <w:ind w:firstLine="600"/>
        <w:jc w:val="both"/>
        <w:rPr>
          <w:sz w:val="20"/>
          <w:szCs w:val="20"/>
        </w:rPr>
      </w:pPr>
      <w:r w:rsidRPr="00E2442C">
        <w:rPr>
          <w:rFonts w:ascii="Times New Roman" w:hAnsi="Times New Roman"/>
          <w:b/>
          <w:i/>
          <w:color w:val="000000"/>
          <w:sz w:val="20"/>
          <w:szCs w:val="20"/>
        </w:rPr>
        <w:t>Лабораторные и практические работы.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Изучение кратковременной памяти.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Определение объёма механической и логической памяти.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Оценка </w:t>
      </w:r>
      <w:proofErr w:type="spellStart"/>
      <w:r w:rsidRPr="00E2442C">
        <w:rPr>
          <w:rFonts w:ascii="Times New Roman" w:hAnsi="Times New Roman"/>
          <w:color w:val="000000"/>
          <w:sz w:val="20"/>
          <w:szCs w:val="20"/>
        </w:rPr>
        <w:t>сформированности</w:t>
      </w:r>
      <w:proofErr w:type="spellEnd"/>
      <w:r w:rsidRPr="00E2442C">
        <w:rPr>
          <w:rFonts w:ascii="Times New Roman" w:hAnsi="Times New Roman"/>
          <w:color w:val="000000"/>
          <w:sz w:val="20"/>
          <w:szCs w:val="20"/>
        </w:rPr>
        <w:t xml:space="preserve"> навыков логического мышления.</w:t>
      </w:r>
    </w:p>
    <w:p w:rsidR="00E2442C" w:rsidRPr="00E2442C" w:rsidRDefault="00E2442C" w:rsidP="00E2442C">
      <w:pPr>
        <w:numPr>
          <w:ilvl w:val="0"/>
          <w:numId w:val="35"/>
        </w:numPr>
        <w:spacing w:after="0" w:line="264" w:lineRule="auto"/>
        <w:jc w:val="both"/>
        <w:rPr>
          <w:sz w:val="20"/>
          <w:szCs w:val="20"/>
          <w:lang w:val="en-US"/>
        </w:rPr>
      </w:pPr>
      <w:proofErr w:type="spellStart"/>
      <w:r w:rsidRPr="00E2442C">
        <w:rPr>
          <w:rFonts w:ascii="Times New Roman" w:hAnsi="Times New Roman"/>
          <w:b/>
          <w:color w:val="000000"/>
          <w:sz w:val="20"/>
          <w:szCs w:val="20"/>
          <w:lang w:val="en-US"/>
        </w:rPr>
        <w:t>Человек</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окружающая</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среда</w:t>
      </w:r>
      <w:proofErr w:type="spellEnd"/>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2442C" w:rsidRPr="00E2442C" w:rsidRDefault="00E2442C" w:rsidP="00E2442C">
      <w:pPr>
        <w:rPr>
          <w:sz w:val="20"/>
          <w:szCs w:val="20"/>
        </w:rPr>
        <w:sectPr w:rsidR="00E2442C" w:rsidRPr="00E2442C">
          <w:pgSz w:w="11906" w:h="16383"/>
          <w:pgMar w:top="1134" w:right="850" w:bottom="1134" w:left="1701" w:header="720" w:footer="720" w:gutter="0"/>
          <w:cols w:space="720"/>
        </w:sectPr>
      </w:pPr>
    </w:p>
    <w:p w:rsidR="00E2442C" w:rsidRPr="00E2442C" w:rsidRDefault="00E2442C" w:rsidP="00E2442C">
      <w:pPr>
        <w:spacing w:after="0" w:line="264" w:lineRule="auto"/>
        <w:ind w:left="120"/>
        <w:rPr>
          <w:sz w:val="20"/>
          <w:szCs w:val="20"/>
        </w:rPr>
      </w:pPr>
      <w:bookmarkStart w:id="4" w:name="block-55571938"/>
      <w:bookmarkEnd w:id="2"/>
      <w:r w:rsidRPr="00E2442C">
        <w:rPr>
          <w:rFonts w:ascii="Times New Roman" w:hAnsi="Times New Roman"/>
          <w:color w:val="000000"/>
          <w:sz w:val="20"/>
          <w:szCs w:val="20"/>
        </w:rPr>
        <w:lastRenderedPageBreak/>
        <w:t>ПЛАНИРУЕМЫЕ РЕЗУЛЬТАТЫ ОСВОЕНИЯ ПРОГРАММЫ ПО БИОЛОГИИ НА УРОВНЕ ОСНОВНОГО ОБЩЕГО ОБРАЗОВАНИЯ (БАЗОВЫЙ УРОВЕНЬ)</w:t>
      </w:r>
    </w:p>
    <w:p w:rsidR="00E2442C" w:rsidRPr="00E2442C" w:rsidRDefault="00E2442C" w:rsidP="00E2442C">
      <w:pPr>
        <w:spacing w:after="0" w:line="264" w:lineRule="auto"/>
        <w:ind w:left="120"/>
        <w:rPr>
          <w:sz w:val="20"/>
          <w:szCs w:val="20"/>
        </w:rPr>
      </w:pP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E2442C">
        <w:rPr>
          <w:rFonts w:ascii="Times New Roman" w:hAnsi="Times New Roman"/>
          <w:color w:val="000000"/>
          <w:sz w:val="20"/>
          <w:szCs w:val="20"/>
        </w:rPr>
        <w:t>метапредметных</w:t>
      </w:r>
      <w:proofErr w:type="spellEnd"/>
      <w:r w:rsidRPr="00E2442C">
        <w:rPr>
          <w:rFonts w:ascii="Times New Roman" w:hAnsi="Times New Roman"/>
          <w:color w:val="000000"/>
          <w:sz w:val="20"/>
          <w:szCs w:val="20"/>
        </w:rPr>
        <w:t xml:space="preserve"> и предметных результатов. </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rPr>
      </w:pPr>
      <w:r w:rsidRPr="00E2442C">
        <w:rPr>
          <w:rFonts w:ascii="Times New Roman" w:hAnsi="Times New Roman"/>
          <w:b/>
          <w:color w:val="000000"/>
          <w:sz w:val="20"/>
          <w:szCs w:val="20"/>
        </w:rPr>
        <w:t>ЛИЧНОСТНЫЕ РЕЗУЛЬТАТЫ</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Личностные результаты</w:t>
      </w:r>
      <w:r w:rsidRPr="00E2442C">
        <w:rPr>
          <w:rFonts w:ascii="Times New Roman" w:hAnsi="Times New Roman"/>
          <w:color w:val="000000"/>
          <w:sz w:val="20"/>
          <w:szCs w:val="20"/>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 xml:space="preserve">1) гражданского воспитания: </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2) патриотического воспитания: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3) духовно-нравственного воспитания: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готовность оценивать поведение и поступки с позиции нравственных норм и норм экологической культуры;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понимание значимости нравственного аспекта деятельности человека в медицине и биологии;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4) эстетического воспитания: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понимание роли биологии в формировании эстетической культуры личности;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5) физического воспитания, формирования культуры здоровья и эмоционального благополучия: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соблюдение правил безопасности, в том числе навыки безопасного поведения в природной среде;</w:t>
      </w:r>
    </w:p>
    <w:p w:rsidR="00E2442C" w:rsidRPr="00E2442C" w:rsidRDefault="00E2442C" w:rsidP="00E2442C">
      <w:pPr>
        <w:spacing w:after="0" w:line="264" w:lineRule="auto"/>
        <w:ind w:firstLine="600"/>
        <w:jc w:val="both"/>
        <w:rPr>
          <w:sz w:val="20"/>
          <w:szCs w:val="20"/>
        </w:rPr>
      </w:pPr>
      <w:proofErr w:type="spellStart"/>
      <w:r w:rsidRPr="00E2442C">
        <w:rPr>
          <w:rFonts w:ascii="Times New Roman" w:hAnsi="Times New Roman"/>
          <w:color w:val="000000"/>
          <w:sz w:val="20"/>
          <w:szCs w:val="20"/>
        </w:rPr>
        <w:t>сформированность</w:t>
      </w:r>
      <w:proofErr w:type="spellEnd"/>
      <w:r w:rsidRPr="00E2442C">
        <w:rPr>
          <w:rFonts w:ascii="Times New Roman" w:hAnsi="Times New Roman"/>
          <w:color w:val="000000"/>
          <w:sz w:val="20"/>
          <w:szCs w:val="20"/>
        </w:rPr>
        <w:t xml:space="preserve"> навыка рефлексии, управление собственным эмоциональным состоянием;</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6) трудового воспитания: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7) экологического воспитания: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ориентация на применение биологических знаний при решении задач в области окружающей среды;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осознание экологических проблем и путей их решения;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готовность к участию в практической деятельности экологической направленности;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8) ценности научного познания: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понимание роли биологической науки в формировании научного мировоззрения;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развитие научной любознательности, интереса к биологической науке, навыков исследовательской деятельности;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9) адаптации обучающегося к изменяющимся условиям социальной и природной среды: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адекватная оценка изменяющихся условий;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принятие решения (индивидуальное, в группе) в изменяющихся условиях на основании анализа биологической информации;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планирование действий в новой ситуации на основании знаний биологических закономерностей.</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rPr>
      </w:pPr>
      <w:r w:rsidRPr="00E2442C">
        <w:rPr>
          <w:rFonts w:ascii="Times New Roman" w:hAnsi="Times New Roman"/>
          <w:b/>
          <w:color w:val="000000"/>
          <w:sz w:val="20"/>
          <w:szCs w:val="20"/>
        </w:rPr>
        <w:t>МЕТАПРЕДМЕТНЫЕ РЕЗУЛЬТАТЫ</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firstLine="600"/>
        <w:jc w:val="both"/>
        <w:rPr>
          <w:sz w:val="20"/>
          <w:szCs w:val="20"/>
        </w:rPr>
      </w:pPr>
      <w:proofErr w:type="spellStart"/>
      <w:r w:rsidRPr="00E2442C">
        <w:rPr>
          <w:rFonts w:ascii="Times New Roman" w:hAnsi="Times New Roman"/>
          <w:color w:val="000000"/>
          <w:sz w:val="20"/>
          <w:szCs w:val="20"/>
        </w:rPr>
        <w:t>Метапредметные</w:t>
      </w:r>
      <w:proofErr w:type="spellEnd"/>
      <w:r w:rsidRPr="00E2442C">
        <w:rPr>
          <w:rFonts w:ascii="Times New Roman" w:hAnsi="Times New Roman"/>
          <w:color w:val="000000"/>
          <w:sz w:val="20"/>
          <w:szCs w:val="20"/>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rPr>
      </w:pPr>
      <w:r w:rsidRPr="00E2442C">
        <w:rPr>
          <w:rFonts w:ascii="Times New Roman" w:hAnsi="Times New Roman"/>
          <w:b/>
          <w:color w:val="000000"/>
          <w:sz w:val="20"/>
          <w:szCs w:val="20"/>
        </w:rPr>
        <w:t>Познавательные универсальные учебные действия</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1) базовые логические действия: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и характеризовать существенные признаки биологических объектов (явлений);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дефициты информации, данных, необходимых для решения поставленной задачи;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2) базовые исследовательские действия: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использовать вопросы как исследовательский инструмент познания;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формировать гипотезу об истинности собственных суждений, аргументировать свою позицию, мнение;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оценивать на применимость и достоверность информацию, полученную в ходе наблюдения и эксперимента;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3) работа с информацией: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выбирать, анализировать, систематизировать и интерпретировать биологическую информацию различных видов и форм представления;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находить сходные аргументы (подтверждающие или опровергающие одну и ту же идею, версию) в различных информационных источниках;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оценивать надёжность биологической информации по критериям, предложенным учителем или сформулированным самостоятельно;</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запоминать и систематизировать биологическую информацию.</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rPr>
      </w:pPr>
      <w:r w:rsidRPr="00E2442C">
        <w:rPr>
          <w:rFonts w:ascii="Times New Roman" w:hAnsi="Times New Roman"/>
          <w:b/>
          <w:color w:val="000000"/>
          <w:sz w:val="20"/>
          <w:szCs w:val="20"/>
        </w:rPr>
        <w:t>Коммуникативные универсальные учебные действия</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1</w:t>
      </w:r>
      <w:r w:rsidRPr="00E2442C">
        <w:rPr>
          <w:rFonts w:ascii="Times New Roman" w:hAnsi="Times New Roman"/>
          <w:b/>
          <w:color w:val="000000"/>
          <w:sz w:val="20"/>
          <w:szCs w:val="20"/>
        </w:rPr>
        <w:t>) общение: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воспринимать и формулировать суждения, выражать эмоции в процессе выполнения практических и лабораторных работ;</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выражать себя (свою точку зрения) в устных и письменных текстах;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понимать намерения других, проявлять уважительное отношение к собеседнику и в корректной форме формулировать свои возражения;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сопоставлять свои суждения с суждениями других участников диалога, обнаруживать различие и сходство позиций;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публично представлять результаты выполненного биологического опыта (эксперимента, исследования, проекта);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2) совместная деятельность:</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овладеть системой универсальных коммуникативных действий, которая обеспечивает </w:t>
      </w:r>
      <w:proofErr w:type="spellStart"/>
      <w:r w:rsidRPr="00E2442C">
        <w:rPr>
          <w:rFonts w:ascii="Times New Roman" w:hAnsi="Times New Roman"/>
          <w:color w:val="000000"/>
          <w:sz w:val="20"/>
          <w:szCs w:val="20"/>
        </w:rPr>
        <w:t>сформированность</w:t>
      </w:r>
      <w:proofErr w:type="spellEnd"/>
      <w:r w:rsidRPr="00E2442C">
        <w:rPr>
          <w:rFonts w:ascii="Times New Roman" w:hAnsi="Times New Roman"/>
          <w:color w:val="000000"/>
          <w:sz w:val="20"/>
          <w:szCs w:val="20"/>
        </w:rPr>
        <w:t xml:space="preserve"> социальных навыков и эмоционального интеллекта обучающихся. </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rPr>
      </w:pPr>
      <w:r w:rsidRPr="00E2442C">
        <w:rPr>
          <w:rFonts w:ascii="Times New Roman" w:hAnsi="Times New Roman"/>
          <w:b/>
          <w:color w:val="000000"/>
          <w:sz w:val="20"/>
          <w:szCs w:val="20"/>
        </w:rPr>
        <w:t>Регулятивные универсальные учебные действия</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Самоорганизация: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проблемы для решения в жизненных и учебных ситуациях, используя биологические знания;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ориентироваться в различных подходах принятия решений (индивидуальное, принятие решения в группе, принятие решений группой);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делать выбор и брать ответственность за решение.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Самоконтроль, эмоциональный интеллект:</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владеть способами самоконтроля, </w:t>
      </w:r>
      <w:proofErr w:type="spellStart"/>
      <w:r w:rsidRPr="00E2442C">
        <w:rPr>
          <w:rFonts w:ascii="Times New Roman" w:hAnsi="Times New Roman"/>
          <w:color w:val="000000"/>
          <w:sz w:val="20"/>
          <w:szCs w:val="20"/>
        </w:rPr>
        <w:t>самомотивации</w:t>
      </w:r>
      <w:proofErr w:type="spellEnd"/>
      <w:r w:rsidRPr="00E2442C">
        <w:rPr>
          <w:rFonts w:ascii="Times New Roman" w:hAnsi="Times New Roman"/>
          <w:color w:val="000000"/>
          <w:sz w:val="20"/>
          <w:szCs w:val="20"/>
        </w:rPr>
        <w:t xml:space="preserve"> и рефлексии;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давать оценку ситуации и предлагать план её изменения;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объяснять причины достижения (</w:t>
      </w:r>
      <w:proofErr w:type="spellStart"/>
      <w:r w:rsidRPr="00E2442C">
        <w:rPr>
          <w:rFonts w:ascii="Times New Roman" w:hAnsi="Times New Roman"/>
          <w:color w:val="000000"/>
          <w:sz w:val="20"/>
          <w:szCs w:val="20"/>
        </w:rPr>
        <w:t>недостижения</w:t>
      </w:r>
      <w:proofErr w:type="spellEnd"/>
      <w:r w:rsidRPr="00E2442C">
        <w:rPr>
          <w:rFonts w:ascii="Times New Roman" w:hAnsi="Times New Roman"/>
          <w:color w:val="000000"/>
          <w:sz w:val="20"/>
          <w:szCs w:val="20"/>
        </w:rPr>
        <w:t>) результатов деятельности, давать оценку приобретённому опыту, уметь находить позитивное в произошедшей ситуации;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оценивать соответствие результата цели и условиям;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различать, называть и управлять собственными эмоциями и эмоциями других;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и анализировать причины эмоций;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ставить себя на место другого человека, понимать мотивы и намерения другого;</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регулировать способ выражения эмоций.</w:t>
      </w:r>
    </w:p>
    <w:p w:rsidR="00E2442C" w:rsidRPr="00E2442C" w:rsidRDefault="00E2442C" w:rsidP="00E2442C">
      <w:pPr>
        <w:spacing w:after="0" w:line="264" w:lineRule="auto"/>
        <w:ind w:firstLine="600"/>
        <w:jc w:val="both"/>
        <w:rPr>
          <w:sz w:val="20"/>
          <w:szCs w:val="20"/>
        </w:rPr>
      </w:pPr>
      <w:r w:rsidRPr="00E2442C">
        <w:rPr>
          <w:rFonts w:ascii="Times New Roman" w:hAnsi="Times New Roman"/>
          <w:b/>
          <w:color w:val="000000"/>
          <w:sz w:val="20"/>
          <w:szCs w:val="20"/>
        </w:rPr>
        <w:t>Принятие себя и других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осознанно относиться к другому человеку, его мнению;</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признавать своё право на ошибку и такое же право другого;</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открытость себе и другим;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осознавать невозможность контролировать всё вокруг;</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left="120"/>
        <w:jc w:val="both"/>
        <w:rPr>
          <w:sz w:val="20"/>
          <w:szCs w:val="20"/>
        </w:rPr>
      </w:pPr>
      <w:r w:rsidRPr="00E2442C">
        <w:rPr>
          <w:rFonts w:ascii="Times New Roman" w:hAnsi="Times New Roman"/>
          <w:b/>
          <w:color w:val="000000"/>
          <w:sz w:val="20"/>
          <w:szCs w:val="20"/>
        </w:rPr>
        <w:t>ПРЕДМЕТНЫЕ РЕЗУЛЬТАТЫ</w:t>
      </w:r>
    </w:p>
    <w:p w:rsidR="00E2442C" w:rsidRPr="00E2442C" w:rsidRDefault="00E2442C" w:rsidP="00E2442C">
      <w:pPr>
        <w:spacing w:after="0" w:line="264" w:lineRule="auto"/>
        <w:ind w:left="120"/>
        <w:jc w:val="both"/>
        <w:rPr>
          <w:sz w:val="20"/>
          <w:szCs w:val="20"/>
        </w:rPr>
      </w:pP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Предметные результаты освоения программы по биологии к концу обучения </w:t>
      </w:r>
      <w:r w:rsidRPr="00E2442C">
        <w:rPr>
          <w:rFonts w:ascii="Times New Roman" w:hAnsi="Times New Roman"/>
          <w:b/>
          <w:i/>
          <w:color w:val="000000"/>
          <w:sz w:val="20"/>
          <w:szCs w:val="20"/>
        </w:rPr>
        <w:t>в 5 классе: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биологию как науку о живой природе, называть признаки живого, сравнивать объекты живой и неживой природы;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раскрывать понятие о среде обитания (водной, наземно-воздушной, почвенной, </w:t>
      </w:r>
      <w:proofErr w:type="spellStart"/>
      <w:r w:rsidRPr="00E2442C">
        <w:rPr>
          <w:rFonts w:ascii="Times New Roman" w:hAnsi="Times New Roman"/>
          <w:color w:val="000000"/>
          <w:sz w:val="20"/>
          <w:szCs w:val="20"/>
        </w:rPr>
        <w:t>внутриорганизменной</w:t>
      </w:r>
      <w:proofErr w:type="spellEnd"/>
      <w:r w:rsidRPr="00E2442C">
        <w:rPr>
          <w:rFonts w:ascii="Times New Roman" w:hAnsi="Times New Roman"/>
          <w:color w:val="000000"/>
          <w:sz w:val="20"/>
          <w:szCs w:val="20"/>
        </w:rPr>
        <w:t>), условиях среды обитания;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приводить примеры, характеризующие приспособленность организмов к среде обитания, взаимосвязи организмов в сообществах;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выделять отличительные признаки природных и искусственных сообществ;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раскрывать роль биологии в практической деятельности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владеть приёмами работы с лупой, световым и цифровым микроскопами при рассматривании биологических объектов;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использовать при выполнении учебных заданий научно-популярную литературу по биологии, справочные материалы, ресурсы Интернета;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создавать письменные и устные сообщения, используя понятийный аппарат изучаемого раздела биологии.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Предметные результаты освоения программы по биологии к концу обучения </w:t>
      </w:r>
      <w:r w:rsidRPr="00E2442C">
        <w:rPr>
          <w:rFonts w:ascii="Times New Roman" w:hAnsi="Times New Roman"/>
          <w:b/>
          <w:i/>
          <w:color w:val="000000"/>
          <w:sz w:val="20"/>
          <w:szCs w:val="20"/>
        </w:rPr>
        <w:t>в 6 классе: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ботанику как биологическую науку, её разделы и связи с другими науками и техникой;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приводить примеры вклада российских (в том числе В. В. Докучаев, К. А. Тимирязев, С. Г. </w:t>
      </w:r>
      <w:proofErr w:type="spellStart"/>
      <w:r w:rsidRPr="00E2442C">
        <w:rPr>
          <w:rFonts w:ascii="Times New Roman" w:hAnsi="Times New Roman"/>
          <w:color w:val="000000"/>
          <w:sz w:val="20"/>
          <w:szCs w:val="20"/>
        </w:rPr>
        <w:t>Навашин</w:t>
      </w:r>
      <w:proofErr w:type="spellEnd"/>
      <w:r w:rsidRPr="00E2442C">
        <w:rPr>
          <w:rFonts w:ascii="Times New Roman" w:hAnsi="Times New Roman"/>
          <w:color w:val="000000"/>
          <w:sz w:val="20"/>
          <w:szCs w:val="20"/>
        </w:rPr>
        <w:t xml:space="preserve">) и зарубежных учёных (в том числе Р. Гук, М. </w:t>
      </w:r>
      <w:proofErr w:type="spellStart"/>
      <w:r w:rsidRPr="00E2442C">
        <w:rPr>
          <w:rFonts w:ascii="Times New Roman" w:hAnsi="Times New Roman"/>
          <w:color w:val="000000"/>
          <w:sz w:val="20"/>
          <w:szCs w:val="20"/>
        </w:rPr>
        <w:t>Мальпиги</w:t>
      </w:r>
      <w:proofErr w:type="spellEnd"/>
      <w:r w:rsidRPr="00E2442C">
        <w:rPr>
          <w:rFonts w:ascii="Times New Roman" w:hAnsi="Times New Roman"/>
          <w:color w:val="000000"/>
          <w:sz w:val="20"/>
          <w:szCs w:val="20"/>
        </w:rPr>
        <w:t>) в развитие наук о растениях;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сравнивать растительные ткани и органы растений между собой;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причинно-следственные связи между строением и функциями тканей и органов растений, строением и жизнедеятельностью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классифицировать растения и их части по разным основаниям;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применять полученные знания для выращивания и размножения культурных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создавать письменные и устные сообщения, используя понятийный аппарат изучаемого раздела биологии.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Предметные результаты освоения программы по биологии к концу обучения </w:t>
      </w:r>
      <w:r w:rsidRPr="00E2442C">
        <w:rPr>
          <w:rFonts w:ascii="Times New Roman" w:hAnsi="Times New Roman"/>
          <w:b/>
          <w:i/>
          <w:color w:val="000000"/>
          <w:sz w:val="20"/>
          <w:szCs w:val="20"/>
        </w:rPr>
        <w:t>в 7</w:t>
      </w:r>
      <w:r w:rsidRPr="00E2442C">
        <w:rPr>
          <w:rFonts w:ascii="Times New Roman" w:hAnsi="Times New Roman"/>
          <w:b/>
          <w:color w:val="000000"/>
          <w:sz w:val="20"/>
          <w:szCs w:val="20"/>
        </w:rPr>
        <w:t xml:space="preserve"> </w:t>
      </w:r>
      <w:r w:rsidRPr="00E2442C">
        <w:rPr>
          <w:rFonts w:ascii="Times New Roman" w:hAnsi="Times New Roman"/>
          <w:b/>
          <w:i/>
          <w:color w:val="000000"/>
          <w:sz w:val="20"/>
          <w:szCs w:val="20"/>
        </w:rPr>
        <w:t>классе</w:t>
      </w:r>
      <w:r w:rsidRPr="00E2442C">
        <w:rPr>
          <w:rFonts w:ascii="Times New Roman" w:hAnsi="Times New Roman"/>
          <w:color w:val="000000"/>
          <w:sz w:val="20"/>
          <w:szCs w:val="20"/>
        </w:rPr>
        <w:t>:</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признаки классов покрытосеменных или цветковых, семейств двудольных и однодольных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выделять существенные признаки строения и жизнедеятельности растений, бактерий, грибов, лишайников;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проводить описание и сравнивать между собой растения, грибы, лишайники, бактерии по заданному плану, делать выводы на основе сравнения;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описывать усложнение организации растений в ходе эволюции растительного мира на Земле;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черты приспособленности растений к среде обитания, значение экологических факторов для растений;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приводить примеры культурных растений и их значение в жизни человека, понимать причины и знать меры охраны растительного мира Земли;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E2442C">
        <w:rPr>
          <w:rFonts w:ascii="Times New Roman" w:hAnsi="Times New Roman"/>
          <w:color w:val="000000"/>
          <w:sz w:val="20"/>
          <w:szCs w:val="20"/>
        </w:rPr>
        <w:t>системыв</w:t>
      </w:r>
      <w:proofErr w:type="spellEnd"/>
      <w:r w:rsidRPr="00E2442C">
        <w:rPr>
          <w:rFonts w:ascii="Times New Roman" w:hAnsi="Times New Roman"/>
          <w:color w:val="000000"/>
          <w:sz w:val="20"/>
          <w:szCs w:val="20"/>
        </w:rPr>
        <w:t xml:space="preserve"> другую;</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Предметные результаты освоения программы по биологии к концу обучения </w:t>
      </w:r>
      <w:r w:rsidRPr="00E2442C">
        <w:rPr>
          <w:rFonts w:ascii="Times New Roman" w:hAnsi="Times New Roman"/>
          <w:b/>
          <w:i/>
          <w:color w:val="000000"/>
          <w:sz w:val="20"/>
          <w:szCs w:val="20"/>
        </w:rPr>
        <w:t>в 8 классе: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зоологию как биологическую науку, её разделы и связь с другими науками и техникой;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раскрывать общие признаки животных, уровни организации животного организма: клетки, ткани, органы, системы органов, организм;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сравнивать животные ткани и органы животных между собой;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причинно-следственные связи между строением, жизнедеятельностью и средой обитания животных изучаемых систематических групп;</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признаки классов членистоногих и хордовых, отрядов насекомых и млекопитающих;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сравнивать представителей отдельных систематических групп животных и делать выводы на основе сравнения;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классифицировать животных на основании особенностей строения;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описывать усложнение организации животных в ходе эволюции животного мира на Земле;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черты приспособленности животных к среде обитания, значение экологических факторов для животных;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взаимосвязи животных в природных сообществах, цепи питания;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устанавливать взаимосвязи животных с растениями, грибами, лишайниками и бактериями в природных сообществах;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животных природных зон Земли, основные закономерности распространения животных по планете;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раскрывать роль животных в природных сообществах;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иметь представление о мероприятиях по охране животного мира Земли;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 xml:space="preserve">Предметные результаты освоения программы по биологии к концу обучения </w:t>
      </w:r>
      <w:r w:rsidRPr="00E2442C">
        <w:rPr>
          <w:rFonts w:ascii="Times New Roman" w:hAnsi="Times New Roman"/>
          <w:b/>
          <w:i/>
          <w:color w:val="000000"/>
          <w:sz w:val="20"/>
          <w:szCs w:val="20"/>
        </w:rPr>
        <w:t>в 9 классе: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lastRenderedPageBreak/>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различать биологически активные вещества (витамины, ферменты, гормоны), выявлять их роль в процессе обмена веществ и превращения энергии;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применять биологические модели для выявления особенностей строения и функционирования органов и систем органов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объяснять нейрогуморальную регуляцию процессов жизнедеятельности организма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2442C" w:rsidRPr="00E2442C" w:rsidRDefault="00E2442C" w:rsidP="00E2442C">
      <w:pPr>
        <w:spacing w:after="0" w:line="264" w:lineRule="auto"/>
        <w:ind w:firstLine="600"/>
        <w:jc w:val="both"/>
        <w:rPr>
          <w:sz w:val="20"/>
          <w:szCs w:val="20"/>
        </w:rPr>
      </w:pPr>
      <w:r w:rsidRPr="00E2442C">
        <w:rPr>
          <w:rFonts w:ascii="Times New Roman" w:hAnsi="Times New Roman"/>
          <w:color w:val="000000"/>
          <w:sz w:val="20"/>
          <w:szCs w:val="20"/>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2442C" w:rsidRPr="00E2442C" w:rsidRDefault="00E2442C" w:rsidP="00E2442C">
      <w:pPr>
        <w:rPr>
          <w:sz w:val="20"/>
          <w:szCs w:val="20"/>
        </w:rPr>
        <w:sectPr w:rsidR="00E2442C" w:rsidRPr="00E2442C">
          <w:pgSz w:w="11906" w:h="16383"/>
          <w:pgMar w:top="1134" w:right="850" w:bottom="1134" w:left="1701" w:header="720" w:footer="720" w:gutter="0"/>
          <w:cols w:space="720"/>
        </w:sectPr>
      </w:pPr>
    </w:p>
    <w:p w:rsidR="00E2442C" w:rsidRPr="00E2442C" w:rsidRDefault="00E2442C" w:rsidP="00E2442C">
      <w:pPr>
        <w:spacing w:after="0"/>
        <w:ind w:left="120"/>
        <w:rPr>
          <w:sz w:val="20"/>
          <w:szCs w:val="20"/>
          <w:lang w:val="en-US"/>
        </w:rPr>
      </w:pPr>
      <w:bookmarkStart w:id="5" w:name="block-55571940"/>
      <w:bookmarkEnd w:id="4"/>
      <w:r w:rsidRPr="00E2442C">
        <w:rPr>
          <w:rFonts w:ascii="Times New Roman" w:hAnsi="Times New Roman"/>
          <w:b/>
          <w:color w:val="000000"/>
          <w:sz w:val="20"/>
          <w:szCs w:val="20"/>
        </w:rPr>
        <w:lastRenderedPageBreak/>
        <w:t xml:space="preserve"> </w:t>
      </w:r>
      <w:r w:rsidRPr="00E2442C">
        <w:rPr>
          <w:rFonts w:ascii="Times New Roman" w:hAnsi="Times New Roman"/>
          <w:b/>
          <w:color w:val="000000"/>
          <w:sz w:val="20"/>
          <w:szCs w:val="20"/>
          <w:lang w:val="en-US"/>
        </w:rPr>
        <w:t xml:space="preserve">ТЕМАТИЧЕСКОЕ ПЛАНИРОВАНИЕ </w:t>
      </w:r>
    </w:p>
    <w:p w:rsidR="00E2442C" w:rsidRPr="00E2442C" w:rsidRDefault="00E2442C" w:rsidP="00E2442C">
      <w:pPr>
        <w:spacing w:after="0"/>
        <w:ind w:left="120"/>
        <w:rPr>
          <w:sz w:val="20"/>
          <w:szCs w:val="20"/>
          <w:lang w:val="en-US"/>
        </w:rPr>
      </w:pPr>
      <w:r w:rsidRPr="00E2442C">
        <w:rPr>
          <w:rFonts w:ascii="Times New Roman" w:hAnsi="Times New Roman"/>
          <w:b/>
          <w:color w:val="000000"/>
          <w:sz w:val="20"/>
          <w:szCs w:val="20"/>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2125"/>
        <w:gridCol w:w="1016"/>
        <w:gridCol w:w="1632"/>
        <w:gridCol w:w="1695"/>
        <w:gridCol w:w="2661"/>
      </w:tblGrid>
      <w:tr w:rsidR="00E2442C" w:rsidRPr="00E2442C" w:rsidTr="00F80F72">
        <w:trPr>
          <w:trHeight w:val="144"/>
          <w:tblCellSpacing w:w="20" w:type="nil"/>
        </w:trPr>
        <w:tc>
          <w:tcPr>
            <w:tcW w:w="505" w:type="dxa"/>
            <w:vMerge w:val="restart"/>
            <w:tcMar>
              <w:top w:w="50" w:type="dxa"/>
              <w:left w:w="100" w:type="dxa"/>
            </w:tcMar>
            <w:vAlign w:val="center"/>
          </w:tcPr>
          <w:p w:rsidR="00E2442C" w:rsidRPr="00E2442C" w:rsidRDefault="00E2442C" w:rsidP="00E2442C">
            <w:pPr>
              <w:spacing w:after="0"/>
              <w:ind w:left="135"/>
              <w:rPr>
                <w:sz w:val="20"/>
                <w:szCs w:val="20"/>
                <w:lang w:val="en-US"/>
              </w:rPr>
            </w:pPr>
            <w:r w:rsidRPr="00E2442C">
              <w:rPr>
                <w:rFonts w:ascii="Times New Roman" w:hAnsi="Times New Roman"/>
                <w:b/>
                <w:color w:val="000000"/>
                <w:sz w:val="20"/>
                <w:szCs w:val="20"/>
                <w:lang w:val="en-US"/>
              </w:rPr>
              <w:t xml:space="preserve">№ п/п </w:t>
            </w:r>
          </w:p>
          <w:p w:rsidR="00E2442C" w:rsidRPr="00E2442C" w:rsidRDefault="00E2442C" w:rsidP="00E2442C">
            <w:pPr>
              <w:spacing w:after="0"/>
              <w:ind w:left="135"/>
              <w:rPr>
                <w:sz w:val="20"/>
                <w:szCs w:val="20"/>
                <w:lang w:val="en-US"/>
              </w:rPr>
            </w:pPr>
          </w:p>
        </w:tc>
        <w:tc>
          <w:tcPr>
            <w:tcW w:w="2288"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Наименование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разделов</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тем</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программы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gridSpan w:val="3"/>
            <w:tcMar>
              <w:top w:w="50" w:type="dxa"/>
              <w:left w:w="100" w:type="dxa"/>
            </w:tcMar>
            <w:vAlign w:val="center"/>
          </w:tcPr>
          <w:p w:rsidR="00E2442C" w:rsidRPr="00E2442C" w:rsidRDefault="00E2442C" w:rsidP="00E2442C">
            <w:pPr>
              <w:spacing w:after="0"/>
              <w:rPr>
                <w:sz w:val="20"/>
                <w:szCs w:val="20"/>
                <w:lang w:val="en-US"/>
              </w:rPr>
            </w:pPr>
            <w:proofErr w:type="spellStart"/>
            <w:r w:rsidRPr="00E2442C">
              <w:rPr>
                <w:rFonts w:ascii="Times New Roman" w:hAnsi="Times New Roman"/>
                <w:b/>
                <w:color w:val="000000"/>
                <w:sz w:val="20"/>
                <w:szCs w:val="20"/>
                <w:lang w:val="en-US"/>
              </w:rPr>
              <w:t>Количество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часов</w:t>
            </w:r>
            <w:proofErr w:type="spellEnd"/>
          </w:p>
        </w:tc>
        <w:tc>
          <w:tcPr>
            <w:tcW w:w="2852"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Электронные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цифровые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образовательные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ресурсы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r>
      <w:tr w:rsidR="00E2442C" w:rsidRPr="00E2442C" w:rsidTr="00F80F72">
        <w:trPr>
          <w:trHeight w:val="144"/>
          <w:tblCellSpacing w:w="20" w:type="nil"/>
        </w:trPr>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1050"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Всего</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785"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Контрольные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86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Практические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r>
      <w:tr w:rsidR="00E2442C" w:rsidRPr="00E2442C" w:rsidTr="00F80F72">
        <w:trPr>
          <w:trHeight w:val="144"/>
          <w:tblCellSpacing w:w="20" w:type="nil"/>
        </w:trPr>
        <w:tc>
          <w:tcPr>
            <w:tcW w:w="505"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w:t>
            </w:r>
          </w:p>
        </w:tc>
        <w:tc>
          <w:tcPr>
            <w:tcW w:w="2288"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Биология — наука о живой природе</w:t>
            </w:r>
          </w:p>
        </w:tc>
        <w:tc>
          <w:tcPr>
            <w:tcW w:w="105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4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85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5">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413368</w:t>
              </w:r>
            </w:hyperlink>
          </w:p>
        </w:tc>
      </w:tr>
      <w:tr w:rsidR="00E2442C" w:rsidRPr="00E2442C" w:rsidTr="00F80F72">
        <w:trPr>
          <w:trHeight w:val="144"/>
          <w:tblCellSpacing w:w="20" w:type="nil"/>
        </w:trPr>
        <w:tc>
          <w:tcPr>
            <w:tcW w:w="505"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2</w:t>
            </w:r>
          </w:p>
        </w:tc>
        <w:tc>
          <w:tcPr>
            <w:tcW w:w="228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Методы</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изучения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живой</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природы</w:t>
            </w:r>
            <w:proofErr w:type="spellEnd"/>
          </w:p>
        </w:tc>
        <w:tc>
          <w:tcPr>
            <w:tcW w:w="105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85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6">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413368</w:t>
              </w:r>
            </w:hyperlink>
          </w:p>
        </w:tc>
      </w:tr>
      <w:tr w:rsidR="00E2442C" w:rsidRPr="00E2442C" w:rsidTr="00F80F72">
        <w:trPr>
          <w:trHeight w:val="144"/>
          <w:tblCellSpacing w:w="20" w:type="nil"/>
        </w:trPr>
        <w:tc>
          <w:tcPr>
            <w:tcW w:w="505"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3</w:t>
            </w:r>
          </w:p>
        </w:tc>
        <w:tc>
          <w:tcPr>
            <w:tcW w:w="228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Организмы</w:t>
            </w:r>
            <w:proofErr w:type="spellEnd"/>
            <w:r w:rsidRPr="00E2442C">
              <w:rPr>
                <w:rFonts w:ascii="Times New Roman" w:hAnsi="Times New Roman"/>
                <w:color w:val="000000"/>
                <w:sz w:val="20"/>
                <w:szCs w:val="20"/>
                <w:lang w:val="en-US"/>
              </w:rPr>
              <w:t xml:space="preserve"> — </w:t>
            </w:r>
            <w:proofErr w:type="spellStart"/>
            <w:r w:rsidRPr="00E2442C">
              <w:rPr>
                <w:rFonts w:ascii="Times New Roman" w:hAnsi="Times New Roman"/>
                <w:color w:val="000000"/>
                <w:sz w:val="20"/>
                <w:szCs w:val="20"/>
                <w:lang w:val="en-US"/>
              </w:rPr>
              <w:t>тела</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живой</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природы</w:t>
            </w:r>
            <w:proofErr w:type="spellEnd"/>
          </w:p>
        </w:tc>
        <w:tc>
          <w:tcPr>
            <w:tcW w:w="105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10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1.5 </w:t>
            </w:r>
          </w:p>
        </w:tc>
        <w:tc>
          <w:tcPr>
            <w:tcW w:w="285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7">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413368</w:t>
              </w:r>
            </w:hyperlink>
          </w:p>
        </w:tc>
      </w:tr>
      <w:tr w:rsidR="00E2442C" w:rsidRPr="00E2442C" w:rsidTr="00F80F72">
        <w:trPr>
          <w:trHeight w:val="144"/>
          <w:tblCellSpacing w:w="20" w:type="nil"/>
        </w:trPr>
        <w:tc>
          <w:tcPr>
            <w:tcW w:w="505"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4</w:t>
            </w:r>
          </w:p>
        </w:tc>
        <w:tc>
          <w:tcPr>
            <w:tcW w:w="228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Организмы</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среда</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обитания</w:t>
            </w:r>
            <w:proofErr w:type="spellEnd"/>
          </w:p>
        </w:tc>
        <w:tc>
          <w:tcPr>
            <w:tcW w:w="105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6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85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8">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413368</w:t>
              </w:r>
            </w:hyperlink>
          </w:p>
        </w:tc>
      </w:tr>
      <w:tr w:rsidR="00E2442C" w:rsidRPr="00E2442C" w:rsidTr="00F80F72">
        <w:trPr>
          <w:trHeight w:val="144"/>
          <w:tblCellSpacing w:w="20" w:type="nil"/>
        </w:trPr>
        <w:tc>
          <w:tcPr>
            <w:tcW w:w="505"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5</w:t>
            </w:r>
          </w:p>
        </w:tc>
        <w:tc>
          <w:tcPr>
            <w:tcW w:w="228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Природные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сообщества</w:t>
            </w:r>
            <w:proofErr w:type="spellEnd"/>
          </w:p>
        </w:tc>
        <w:tc>
          <w:tcPr>
            <w:tcW w:w="105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6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85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9">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413368</w:t>
              </w:r>
            </w:hyperlink>
          </w:p>
        </w:tc>
      </w:tr>
      <w:tr w:rsidR="00E2442C" w:rsidRPr="00E2442C" w:rsidTr="00F80F72">
        <w:trPr>
          <w:trHeight w:val="144"/>
          <w:tblCellSpacing w:w="20" w:type="nil"/>
        </w:trPr>
        <w:tc>
          <w:tcPr>
            <w:tcW w:w="505"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6</w:t>
            </w:r>
          </w:p>
        </w:tc>
        <w:tc>
          <w:tcPr>
            <w:tcW w:w="228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Живая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природа</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человек</w:t>
            </w:r>
            <w:proofErr w:type="spellEnd"/>
          </w:p>
        </w:tc>
        <w:tc>
          <w:tcPr>
            <w:tcW w:w="105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85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0">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413368</w:t>
              </w:r>
            </w:hyperlink>
          </w:p>
        </w:tc>
      </w:tr>
      <w:tr w:rsidR="00E2442C" w:rsidRPr="00E2442C" w:rsidTr="00F80F72">
        <w:trPr>
          <w:trHeight w:val="144"/>
          <w:tblCellSpacing w:w="20" w:type="nil"/>
        </w:trPr>
        <w:tc>
          <w:tcPr>
            <w:tcW w:w="505"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7</w:t>
            </w:r>
          </w:p>
        </w:tc>
        <w:tc>
          <w:tcPr>
            <w:tcW w:w="228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Резервное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время</w:t>
            </w:r>
            <w:proofErr w:type="spellEnd"/>
          </w:p>
        </w:tc>
        <w:tc>
          <w:tcPr>
            <w:tcW w:w="105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85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1">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413368</w:t>
              </w:r>
            </w:hyperlink>
          </w:p>
        </w:tc>
      </w:tr>
      <w:tr w:rsidR="00E2442C" w:rsidRPr="00E2442C" w:rsidTr="00F80F72">
        <w:trPr>
          <w:trHeight w:val="144"/>
          <w:tblCellSpacing w:w="20" w:type="nil"/>
        </w:trPr>
        <w:tc>
          <w:tcPr>
            <w:tcW w:w="0" w:type="auto"/>
            <w:gridSpan w:val="2"/>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ОБЩЕЕ КОЛИЧЕСТВО ЧАСОВ ПО ПРОГРАММЕ</w:t>
            </w:r>
          </w:p>
        </w:tc>
        <w:tc>
          <w:tcPr>
            <w:tcW w:w="1651"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34 </w:t>
            </w:r>
          </w:p>
        </w:tc>
        <w:tc>
          <w:tcPr>
            <w:tcW w:w="1785"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8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3.5 </w:t>
            </w:r>
          </w:p>
        </w:tc>
        <w:tc>
          <w:tcPr>
            <w:tcW w:w="2852" w:type="dxa"/>
            <w:tcMar>
              <w:top w:w="50" w:type="dxa"/>
              <w:left w:w="100" w:type="dxa"/>
            </w:tcMar>
            <w:vAlign w:val="center"/>
          </w:tcPr>
          <w:p w:rsidR="00E2442C" w:rsidRPr="00E2442C" w:rsidRDefault="00E2442C" w:rsidP="00E2442C">
            <w:pPr>
              <w:rPr>
                <w:sz w:val="20"/>
                <w:szCs w:val="20"/>
                <w:lang w:val="en-US"/>
              </w:rPr>
            </w:pPr>
          </w:p>
        </w:tc>
      </w:tr>
    </w:tbl>
    <w:p w:rsidR="00E2442C" w:rsidRPr="00E2442C" w:rsidRDefault="00E2442C" w:rsidP="00E2442C">
      <w:pPr>
        <w:rPr>
          <w:sz w:val="20"/>
          <w:szCs w:val="20"/>
          <w:lang w:val="en-US"/>
        </w:rPr>
        <w:sectPr w:rsidR="00E2442C" w:rsidRPr="00E2442C" w:rsidSect="00E2442C">
          <w:pgSz w:w="11906" w:h="16383"/>
          <w:pgMar w:top="850" w:right="1134" w:bottom="1701" w:left="1134" w:header="720" w:footer="720" w:gutter="0"/>
          <w:cols w:space="720"/>
          <w:docGrid w:linePitch="299"/>
        </w:sectPr>
      </w:pPr>
    </w:p>
    <w:p w:rsidR="00E2442C" w:rsidRPr="00E2442C" w:rsidRDefault="00E2442C" w:rsidP="00E2442C">
      <w:pPr>
        <w:spacing w:after="0"/>
        <w:ind w:left="120"/>
        <w:rPr>
          <w:sz w:val="20"/>
          <w:szCs w:val="20"/>
          <w:lang w:val="en-US"/>
        </w:rPr>
      </w:pPr>
      <w:r w:rsidRPr="00E2442C">
        <w:rPr>
          <w:rFonts w:ascii="Times New Roman" w:hAnsi="Times New Roman"/>
          <w:b/>
          <w:color w:val="000000"/>
          <w:sz w:val="20"/>
          <w:szCs w:val="20"/>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8"/>
        <w:gridCol w:w="2349"/>
        <w:gridCol w:w="953"/>
        <w:gridCol w:w="1606"/>
        <w:gridCol w:w="1669"/>
        <w:gridCol w:w="2611"/>
      </w:tblGrid>
      <w:tr w:rsidR="00E2442C" w:rsidRPr="00E2442C" w:rsidTr="00F80F72">
        <w:trPr>
          <w:trHeight w:val="144"/>
          <w:tblCellSpacing w:w="20" w:type="nil"/>
        </w:trPr>
        <w:tc>
          <w:tcPr>
            <w:tcW w:w="456" w:type="dxa"/>
            <w:vMerge w:val="restart"/>
            <w:tcMar>
              <w:top w:w="50" w:type="dxa"/>
              <w:left w:w="100" w:type="dxa"/>
            </w:tcMar>
            <w:vAlign w:val="center"/>
          </w:tcPr>
          <w:p w:rsidR="00E2442C" w:rsidRPr="00E2442C" w:rsidRDefault="00E2442C" w:rsidP="00E2442C">
            <w:pPr>
              <w:spacing w:after="0"/>
              <w:ind w:left="135"/>
              <w:rPr>
                <w:sz w:val="20"/>
                <w:szCs w:val="20"/>
                <w:lang w:val="en-US"/>
              </w:rPr>
            </w:pPr>
            <w:r w:rsidRPr="00E2442C">
              <w:rPr>
                <w:rFonts w:ascii="Times New Roman" w:hAnsi="Times New Roman"/>
                <w:b/>
                <w:color w:val="000000"/>
                <w:sz w:val="20"/>
                <w:szCs w:val="20"/>
                <w:lang w:val="en-US"/>
              </w:rPr>
              <w:t xml:space="preserve">№ п/п </w:t>
            </w:r>
          </w:p>
          <w:p w:rsidR="00E2442C" w:rsidRPr="00E2442C" w:rsidRDefault="00E2442C" w:rsidP="00E2442C">
            <w:pPr>
              <w:spacing w:after="0"/>
              <w:ind w:left="135"/>
              <w:rPr>
                <w:sz w:val="20"/>
                <w:szCs w:val="20"/>
                <w:lang w:val="en-US"/>
              </w:rPr>
            </w:pPr>
          </w:p>
        </w:tc>
        <w:tc>
          <w:tcPr>
            <w:tcW w:w="3168"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Наименование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разделов</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тем</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программы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gridSpan w:val="3"/>
            <w:tcMar>
              <w:top w:w="50" w:type="dxa"/>
              <w:left w:w="100" w:type="dxa"/>
            </w:tcMar>
            <w:vAlign w:val="center"/>
          </w:tcPr>
          <w:p w:rsidR="00E2442C" w:rsidRPr="00E2442C" w:rsidRDefault="00E2442C" w:rsidP="00E2442C">
            <w:pPr>
              <w:spacing w:after="0"/>
              <w:rPr>
                <w:sz w:val="20"/>
                <w:szCs w:val="20"/>
                <w:lang w:val="en-US"/>
              </w:rPr>
            </w:pPr>
            <w:proofErr w:type="spellStart"/>
            <w:r w:rsidRPr="00E2442C">
              <w:rPr>
                <w:rFonts w:ascii="Times New Roman" w:hAnsi="Times New Roman"/>
                <w:b/>
                <w:color w:val="000000"/>
                <w:sz w:val="20"/>
                <w:szCs w:val="20"/>
                <w:lang w:val="en-US"/>
              </w:rPr>
              <w:t>Количество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часов</w:t>
            </w:r>
            <w:proofErr w:type="spellEnd"/>
          </w:p>
        </w:tc>
        <w:tc>
          <w:tcPr>
            <w:tcW w:w="2615"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Электронные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цифровые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образовательные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ресурсы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r>
      <w:tr w:rsidR="00E2442C" w:rsidRPr="00E2442C" w:rsidTr="00F80F72">
        <w:trPr>
          <w:trHeight w:val="144"/>
          <w:tblCellSpacing w:w="20" w:type="nil"/>
        </w:trPr>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96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Всего</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687"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Контрольные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Практические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Растительный</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организм</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8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1.5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2">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4148</w:t>
              </w:r>
              <w:r w:rsidRPr="00E2442C">
                <w:rPr>
                  <w:rFonts w:ascii="Times New Roman" w:hAnsi="Times New Roman"/>
                  <w:color w:val="0000FF"/>
                  <w:sz w:val="20"/>
                  <w:szCs w:val="20"/>
                  <w:u w:val="single"/>
                  <w:lang w:val="en-US"/>
                </w:rPr>
                <w:t>d</w:t>
              </w:r>
              <w:r w:rsidRPr="00E2442C">
                <w:rPr>
                  <w:rFonts w:ascii="Times New Roman" w:hAnsi="Times New Roman"/>
                  <w:color w:val="0000FF"/>
                  <w:sz w:val="20"/>
                  <w:szCs w:val="20"/>
                  <w:u w:val="single"/>
                </w:rPr>
                <w:t>0</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2</w:t>
            </w:r>
          </w:p>
        </w:tc>
        <w:tc>
          <w:tcPr>
            <w:tcW w:w="3168"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Строение и многообразие покрытосеменных растений</w:t>
            </w:r>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11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3.5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3">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4148</w:t>
              </w:r>
              <w:r w:rsidRPr="00E2442C">
                <w:rPr>
                  <w:rFonts w:ascii="Times New Roman" w:hAnsi="Times New Roman"/>
                  <w:color w:val="0000FF"/>
                  <w:sz w:val="20"/>
                  <w:szCs w:val="20"/>
                  <w:u w:val="single"/>
                  <w:lang w:val="en-US"/>
                </w:rPr>
                <w:t>d</w:t>
              </w:r>
              <w:r w:rsidRPr="00E2442C">
                <w:rPr>
                  <w:rFonts w:ascii="Times New Roman" w:hAnsi="Times New Roman"/>
                  <w:color w:val="0000FF"/>
                  <w:sz w:val="20"/>
                  <w:szCs w:val="20"/>
                  <w:u w:val="single"/>
                </w:rPr>
                <w:t>0</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3</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Жизнедеятельность</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растительного</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организма</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14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4">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4148</w:t>
              </w:r>
              <w:r w:rsidRPr="00E2442C">
                <w:rPr>
                  <w:rFonts w:ascii="Times New Roman" w:hAnsi="Times New Roman"/>
                  <w:color w:val="0000FF"/>
                  <w:sz w:val="20"/>
                  <w:szCs w:val="20"/>
                  <w:u w:val="single"/>
                  <w:lang w:val="en-US"/>
                </w:rPr>
                <w:t>d</w:t>
              </w:r>
              <w:r w:rsidRPr="00E2442C">
                <w:rPr>
                  <w:rFonts w:ascii="Times New Roman" w:hAnsi="Times New Roman"/>
                  <w:color w:val="0000FF"/>
                  <w:sz w:val="20"/>
                  <w:szCs w:val="20"/>
                  <w:u w:val="single"/>
                </w:rPr>
                <w:t>0</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4</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Резервное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время</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5">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4148</w:t>
              </w:r>
              <w:r w:rsidRPr="00E2442C">
                <w:rPr>
                  <w:rFonts w:ascii="Times New Roman" w:hAnsi="Times New Roman"/>
                  <w:color w:val="0000FF"/>
                  <w:sz w:val="20"/>
                  <w:szCs w:val="20"/>
                  <w:u w:val="single"/>
                  <w:lang w:val="en-US"/>
                </w:rPr>
                <w:t>d</w:t>
              </w:r>
              <w:r w:rsidRPr="00E2442C">
                <w:rPr>
                  <w:rFonts w:ascii="Times New Roman" w:hAnsi="Times New Roman"/>
                  <w:color w:val="0000FF"/>
                  <w:sz w:val="20"/>
                  <w:szCs w:val="20"/>
                  <w:u w:val="single"/>
                </w:rPr>
                <w:t>0</w:t>
              </w:r>
            </w:hyperlink>
          </w:p>
        </w:tc>
      </w:tr>
      <w:tr w:rsidR="00E2442C" w:rsidRPr="00E2442C" w:rsidTr="00F80F72">
        <w:trPr>
          <w:trHeight w:val="144"/>
          <w:tblCellSpacing w:w="20" w:type="nil"/>
        </w:trPr>
        <w:tc>
          <w:tcPr>
            <w:tcW w:w="0" w:type="auto"/>
            <w:gridSpan w:val="2"/>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ОБЩЕЕ КОЛИЧЕСТВО ЧАСОВ ПО ПРОГРАММЕ</w:t>
            </w:r>
          </w:p>
        </w:tc>
        <w:tc>
          <w:tcPr>
            <w:tcW w:w="1518"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34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8 </w:t>
            </w:r>
          </w:p>
        </w:tc>
        <w:tc>
          <w:tcPr>
            <w:tcW w:w="2615" w:type="dxa"/>
            <w:tcMar>
              <w:top w:w="50" w:type="dxa"/>
              <w:left w:w="100" w:type="dxa"/>
            </w:tcMar>
            <w:vAlign w:val="center"/>
          </w:tcPr>
          <w:p w:rsidR="00E2442C" w:rsidRPr="00E2442C" w:rsidRDefault="00E2442C" w:rsidP="00E2442C">
            <w:pPr>
              <w:rPr>
                <w:sz w:val="20"/>
                <w:szCs w:val="20"/>
                <w:lang w:val="en-US"/>
              </w:rPr>
            </w:pPr>
          </w:p>
        </w:tc>
      </w:tr>
    </w:tbl>
    <w:p w:rsidR="00E2442C" w:rsidRPr="00E2442C" w:rsidRDefault="00E2442C" w:rsidP="00E2442C">
      <w:pPr>
        <w:rPr>
          <w:sz w:val="20"/>
          <w:szCs w:val="20"/>
          <w:lang w:val="en-US"/>
        </w:rPr>
        <w:sectPr w:rsidR="00E2442C" w:rsidRPr="00E2442C" w:rsidSect="00E2442C">
          <w:pgSz w:w="11906" w:h="16383"/>
          <w:pgMar w:top="850" w:right="1134" w:bottom="1701" w:left="1134" w:header="720" w:footer="720" w:gutter="0"/>
          <w:cols w:space="720"/>
          <w:docGrid w:linePitch="299"/>
        </w:sectPr>
      </w:pPr>
    </w:p>
    <w:p w:rsidR="00E2442C" w:rsidRPr="00E2442C" w:rsidRDefault="00E2442C" w:rsidP="00E2442C">
      <w:pPr>
        <w:spacing w:after="0"/>
        <w:ind w:left="120"/>
        <w:rPr>
          <w:sz w:val="20"/>
          <w:szCs w:val="20"/>
          <w:lang w:val="en-US"/>
        </w:rPr>
      </w:pPr>
      <w:r w:rsidRPr="00E2442C">
        <w:rPr>
          <w:rFonts w:ascii="Times New Roman" w:hAnsi="Times New Roman"/>
          <w:b/>
          <w:color w:val="000000"/>
          <w:sz w:val="20"/>
          <w:szCs w:val="20"/>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2248"/>
        <w:gridCol w:w="989"/>
        <w:gridCol w:w="1618"/>
        <w:gridCol w:w="1681"/>
        <w:gridCol w:w="2630"/>
      </w:tblGrid>
      <w:tr w:rsidR="00E2442C" w:rsidRPr="00E2442C" w:rsidTr="00F80F72">
        <w:trPr>
          <w:trHeight w:val="144"/>
          <w:tblCellSpacing w:w="20" w:type="nil"/>
        </w:trPr>
        <w:tc>
          <w:tcPr>
            <w:tcW w:w="476" w:type="dxa"/>
            <w:vMerge w:val="restart"/>
            <w:tcMar>
              <w:top w:w="50" w:type="dxa"/>
              <w:left w:w="100" w:type="dxa"/>
            </w:tcMar>
            <w:vAlign w:val="center"/>
          </w:tcPr>
          <w:p w:rsidR="00E2442C" w:rsidRPr="00E2442C" w:rsidRDefault="00E2442C" w:rsidP="00E2442C">
            <w:pPr>
              <w:spacing w:after="0"/>
              <w:ind w:left="135"/>
              <w:rPr>
                <w:sz w:val="20"/>
                <w:szCs w:val="20"/>
                <w:lang w:val="en-US"/>
              </w:rPr>
            </w:pPr>
            <w:r w:rsidRPr="00E2442C">
              <w:rPr>
                <w:rFonts w:ascii="Times New Roman" w:hAnsi="Times New Roman"/>
                <w:b/>
                <w:color w:val="000000"/>
                <w:sz w:val="20"/>
                <w:szCs w:val="20"/>
                <w:lang w:val="en-US"/>
              </w:rPr>
              <w:t xml:space="preserve">№ п/п </w:t>
            </w:r>
          </w:p>
          <w:p w:rsidR="00E2442C" w:rsidRPr="00E2442C" w:rsidRDefault="00E2442C" w:rsidP="00E2442C">
            <w:pPr>
              <w:spacing w:after="0"/>
              <w:ind w:left="135"/>
              <w:rPr>
                <w:sz w:val="20"/>
                <w:szCs w:val="20"/>
                <w:lang w:val="en-US"/>
              </w:rPr>
            </w:pPr>
          </w:p>
        </w:tc>
        <w:tc>
          <w:tcPr>
            <w:tcW w:w="2816"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Наименование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разделов</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тем</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программы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gridSpan w:val="3"/>
            <w:tcMar>
              <w:top w:w="50" w:type="dxa"/>
              <w:left w:w="100" w:type="dxa"/>
            </w:tcMar>
            <w:vAlign w:val="center"/>
          </w:tcPr>
          <w:p w:rsidR="00E2442C" w:rsidRPr="00E2442C" w:rsidRDefault="00E2442C" w:rsidP="00E2442C">
            <w:pPr>
              <w:spacing w:after="0"/>
              <w:rPr>
                <w:sz w:val="20"/>
                <w:szCs w:val="20"/>
                <w:lang w:val="en-US"/>
              </w:rPr>
            </w:pPr>
            <w:proofErr w:type="spellStart"/>
            <w:r w:rsidRPr="00E2442C">
              <w:rPr>
                <w:rFonts w:ascii="Times New Roman" w:hAnsi="Times New Roman"/>
                <w:b/>
                <w:color w:val="000000"/>
                <w:sz w:val="20"/>
                <w:szCs w:val="20"/>
                <w:lang w:val="en-US"/>
              </w:rPr>
              <w:t>Количество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часов</w:t>
            </w:r>
            <w:proofErr w:type="spellEnd"/>
          </w:p>
        </w:tc>
        <w:tc>
          <w:tcPr>
            <w:tcW w:w="2710"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Электронные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цифровые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образовательные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ресурсы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r>
      <w:tr w:rsidR="00E2442C" w:rsidRPr="00E2442C" w:rsidTr="00F80F72">
        <w:trPr>
          <w:trHeight w:val="144"/>
          <w:tblCellSpacing w:w="20" w:type="nil"/>
        </w:trPr>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999"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Всего</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72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Контрольные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811"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Практические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r>
      <w:tr w:rsidR="00E2442C" w:rsidRPr="00E2442C" w:rsidTr="00F80F72">
        <w:trPr>
          <w:trHeight w:val="144"/>
          <w:tblCellSpacing w:w="20" w:type="nil"/>
        </w:trPr>
        <w:tc>
          <w:tcPr>
            <w:tcW w:w="47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w:t>
            </w:r>
          </w:p>
        </w:tc>
        <w:tc>
          <w:tcPr>
            <w:tcW w:w="281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Систематические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группы</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растений</w:t>
            </w:r>
            <w:proofErr w:type="spellEnd"/>
          </w:p>
        </w:tc>
        <w:tc>
          <w:tcPr>
            <w:tcW w:w="999"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19 </w:t>
            </w:r>
          </w:p>
        </w:tc>
        <w:tc>
          <w:tcPr>
            <w:tcW w:w="172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11"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4.5 </w:t>
            </w:r>
          </w:p>
        </w:tc>
        <w:tc>
          <w:tcPr>
            <w:tcW w:w="2710"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6">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416720</w:t>
              </w:r>
            </w:hyperlink>
          </w:p>
        </w:tc>
      </w:tr>
      <w:tr w:rsidR="00E2442C" w:rsidRPr="00E2442C" w:rsidTr="00F80F72">
        <w:trPr>
          <w:trHeight w:val="144"/>
          <w:tblCellSpacing w:w="20" w:type="nil"/>
        </w:trPr>
        <w:tc>
          <w:tcPr>
            <w:tcW w:w="47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2</w:t>
            </w:r>
          </w:p>
        </w:tc>
        <w:tc>
          <w:tcPr>
            <w:tcW w:w="2816"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Развитие растительного мира на Земле</w:t>
            </w:r>
          </w:p>
        </w:tc>
        <w:tc>
          <w:tcPr>
            <w:tcW w:w="999"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2 </w:t>
            </w:r>
          </w:p>
        </w:tc>
        <w:tc>
          <w:tcPr>
            <w:tcW w:w="172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11"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710"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7">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416720</w:t>
              </w:r>
            </w:hyperlink>
          </w:p>
        </w:tc>
      </w:tr>
      <w:tr w:rsidR="00E2442C" w:rsidRPr="00E2442C" w:rsidTr="00F80F72">
        <w:trPr>
          <w:trHeight w:val="144"/>
          <w:tblCellSpacing w:w="20" w:type="nil"/>
        </w:trPr>
        <w:tc>
          <w:tcPr>
            <w:tcW w:w="47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3</w:t>
            </w:r>
          </w:p>
        </w:tc>
        <w:tc>
          <w:tcPr>
            <w:tcW w:w="281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Растения</w:t>
            </w:r>
            <w:proofErr w:type="spellEnd"/>
            <w:r w:rsidRPr="00E2442C">
              <w:rPr>
                <w:rFonts w:ascii="Times New Roman" w:hAnsi="Times New Roman"/>
                <w:color w:val="000000"/>
                <w:sz w:val="20"/>
                <w:szCs w:val="20"/>
                <w:lang w:val="en-US"/>
              </w:rPr>
              <w:t xml:space="preserve"> в </w:t>
            </w:r>
            <w:proofErr w:type="spellStart"/>
            <w:r w:rsidRPr="00E2442C">
              <w:rPr>
                <w:rFonts w:ascii="Times New Roman" w:hAnsi="Times New Roman"/>
                <w:color w:val="000000"/>
                <w:sz w:val="20"/>
                <w:szCs w:val="20"/>
                <w:lang w:val="en-US"/>
              </w:rPr>
              <w:t>природных</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сообществах</w:t>
            </w:r>
            <w:proofErr w:type="spellEnd"/>
          </w:p>
        </w:tc>
        <w:tc>
          <w:tcPr>
            <w:tcW w:w="999"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72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11"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710"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8">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416720</w:t>
              </w:r>
            </w:hyperlink>
          </w:p>
        </w:tc>
      </w:tr>
      <w:tr w:rsidR="00E2442C" w:rsidRPr="00E2442C" w:rsidTr="00F80F72">
        <w:trPr>
          <w:trHeight w:val="144"/>
          <w:tblCellSpacing w:w="20" w:type="nil"/>
        </w:trPr>
        <w:tc>
          <w:tcPr>
            <w:tcW w:w="47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4</w:t>
            </w:r>
          </w:p>
        </w:tc>
        <w:tc>
          <w:tcPr>
            <w:tcW w:w="281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Растения</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человек</w:t>
            </w:r>
            <w:proofErr w:type="spellEnd"/>
          </w:p>
        </w:tc>
        <w:tc>
          <w:tcPr>
            <w:tcW w:w="999"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72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811"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710"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19">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416720</w:t>
              </w:r>
            </w:hyperlink>
          </w:p>
        </w:tc>
      </w:tr>
      <w:tr w:rsidR="00E2442C" w:rsidRPr="00E2442C" w:rsidTr="00F80F72">
        <w:trPr>
          <w:trHeight w:val="144"/>
          <w:tblCellSpacing w:w="20" w:type="nil"/>
        </w:trPr>
        <w:tc>
          <w:tcPr>
            <w:tcW w:w="47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5</w:t>
            </w:r>
          </w:p>
        </w:tc>
        <w:tc>
          <w:tcPr>
            <w:tcW w:w="281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Грибы</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Лишайники</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Бактерии</w:t>
            </w:r>
            <w:proofErr w:type="spellEnd"/>
          </w:p>
        </w:tc>
        <w:tc>
          <w:tcPr>
            <w:tcW w:w="999"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7 </w:t>
            </w:r>
          </w:p>
        </w:tc>
        <w:tc>
          <w:tcPr>
            <w:tcW w:w="172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811"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2710"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0">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416720</w:t>
              </w:r>
            </w:hyperlink>
          </w:p>
        </w:tc>
      </w:tr>
      <w:tr w:rsidR="00E2442C" w:rsidRPr="00E2442C" w:rsidTr="00F80F72">
        <w:trPr>
          <w:trHeight w:val="144"/>
          <w:tblCellSpacing w:w="20" w:type="nil"/>
        </w:trPr>
        <w:tc>
          <w:tcPr>
            <w:tcW w:w="0" w:type="auto"/>
            <w:gridSpan w:val="2"/>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ОБЩЕЕ КОЛИЧЕСТВО ЧАСОВ ПО ПРОГРАММЕ</w:t>
            </w:r>
          </w:p>
        </w:tc>
        <w:tc>
          <w:tcPr>
            <w:tcW w:w="1570"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34 </w:t>
            </w:r>
          </w:p>
        </w:tc>
        <w:tc>
          <w:tcPr>
            <w:tcW w:w="172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811"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6.5 </w:t>
            </w:r>
          </w:p>
        </w:tc>
        <w:tc>
          <w:tcPr>
            <w:tcW w:w="2710" w:type="dxa"/>
            <w:tcMar>
              <w:top w:w="50" w:type="dxa"/>
              <w:left w:w="100" w:type="dxa"/>
            </w:tcMar>
            <w:vAlign w:val="center"/>
          </w:tcPr>
          <w:p w:rsidR="00E2442C" w:rsidRPr="00E2442C" w:rsidRDefault="00E2442C" w:rsidP="00E2442C">
            <w:pPr>
              <w:rPr>
                <w:sz w:val="20"/>
                <w:szCs w:val="20"/>
                <w:lang w:val="en-US"/>
              </w:rPr>
            </w:pPr>
          </w:p>
        </w:tc>
      </w:tr>
    </w:tbl>
    <w:p w:rsidR="00E2442C" w:rsidRPr="00E2442C" w:rsidRDefault="00E2442C" w:rsidP="00E2442C">
      <w:pPr>
        <w:rPr>
          <w:sz w:val="20"/>
          <w:szCs w:val="20"/>
          <w:lang w:val="en-US"/>
        </w:rPr>
        <w:sectPr w:rsidR="00E2442C" w:rsidRPr="00E2442C" w:rsidSect="00E2442C">
          <w:pgSz w:w="11906" w:h="16383"/>
          <w:pgMar w:top="850" w:right="1134" w:bottom="1701" w:left="1134" w:header="720" w:footer="720" w:gutter="0"/>
          <w:cols w:space="720"/>
          <w:docGrid w:linePitch="299"/>
        </w:sectPr>
      </w:pPr>
    </w:p>
    <w:p w:rsidR="00E2442C" w:rsidRPr="00E2442C" w:rsidRDefault="00E2442C" w:rsidP="00E2442C">
      <w:pPr>
        <w:spacing w:after="0"/>
        <w:ind w:left="120"/>
        <w:rPr>
          <w:sz w:val="20"/>
          <w:szCs w:val="20"/>
          <w:lang w:val="en-US"/>
        </w:rPr>
      </w:pPr>
      <w:r w:rsidRPr="00E2442C">
        <w:rPr>
          <w:rFonts w:ascii="Times New Roman" w:hAnsi="Times New Roman"/>
          <w:b/>
          <w:color w:val="000000"/>
          <w:sz w:val="20"/>
          <w:szCs w:val="20"/>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355"/>
        <w:gridCol w:w="950"/>
        <w:gridCol w:w="1606"/>
        <w:gridCol w:w="1668"/>
        <w:gridCol w:w="2611"/>
      </w:tblGrid>
      <w:tr w:rsidR="00E2442C" w:rsidRPr="00E2442C" w:rsidTr="00F80F72">
        <w:trPr>
          <w:trHeight w:val="144"/>
          <w:tblCellSpacing w:w="20" w:type="nil"/>
        </w:trPr>
        <w:tc>
          <w:tcPr>
            <w:tcW w:w="456" w:type="dxa"/>
            <w:vMerge w:val="restart"/>
            <w:tcMar>
              <w:top w:w="50" w:type="dxa"/>
              <w:left w:w="100" w:type="dxa"/>
            </w:tcMar>
            <w:vAlign w:val="center"/>
          </w:tcPr>
          <w:p w:rsidR="00E2442C" w:rsidRPr="00E2442C" w:rsidRDefault="00E2442C" w:rsidP="00E2442C">
            <w:pPr>
              <w:spacing w:after="0"/>
              <w:ind w:left="135"/>
              <w:rPr>
                <w:sz w:val="20"/>
                <w:szCs w:val="20"/>
                <w:lang w:val="en-US"/>
              </w:rPr>
            </w:pPr>
            <w:r w:rsidRPr="00E2442C">
              <w:rPr>
                <w:rFonts w:ascii="Times New Roman" w:hAnsi="Times New Roman"/>
                <w:b/>
                <w:color w:val="000000"/>
                <w:sz w:val="20"/>
                <w:szCs w:val="20"/>
                <w:lang w:val="en-US"/>
              </w:rPr>
              <w:t xml:space="preserve">№ п/п </w:t>
            </w:r>
          </w:p>
          <w:p w:rsidR="00E2442C" w:rsidRPr="00E2442C" w:rsidRDefault="00E2442C" w:rsidP="00E2442C">
            <w:pPr>
              <w:spacing w:after="0"/>
              <w:ind w:left="135"/>
              <w:rPr>
                <w:sz w:val="20"/>
                <w:szCs w:val="20"/>
                <w:lang w:val="en-US"/>
              </w:rPr>
            </w:pPr>
          </w:p>
        </w:tc>
        <w:tc>
          <w:tcPr>
            <w:tcW w:w="3168"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Наименование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разделов</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тем</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программы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gridSpan w:val="3"/>
            <w:tcMar>
              <w:top w:w="50" w:type="dxa"/>
              <w:left w:w="100" w:type="dxa"/>
            </w:tcMar>
            <w:vAlign w:val="center"/>
          </w:tcPr>
          <w:p w:rsidR="00E2442C" w:rsidRPr="00E2442C" w:rsidRDefault="00E2442C" w:rsidP="00E2442C">
            <w:pPr>
              <w:spacing w:after="0"/>
              <w:rPr>
                <w:sz w:val="20"/>
                <w:szCs w:val="20"/>
                <w:lang w:val="en-US"/>
              </w:rPr>
            </w:pPr>
            <w:proofErr w:type="spellStart"/>
            <w:r w:rsidRPr="00E2442C">
              <w:rPr>
                <w:rFonts w:ascii="Times New Roman" w:hAnsi="Times New Roman"/>
                <w:b/>
                <w:color w:val="000000"/>
                <w:sz w:val="20"/>
                <w:szCs w:val="20"/>
                <w:lang w:val="en-US"/>
              </w:rPr>
              <w:t>Количество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часов</w:t>
            </w:r>
            <w:proofErr w:type="spellEnd"/>
          </w:p>
        </w:tc>
        <w:tc>
          <w:tcPr>
            <w:tcW w:w="2615"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Электронные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цифровые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образовательные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ресурсы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r>
      <w:tr w:rsidR="00E2442C" w:rsidRPr="00E2442C" w:rsidTr="00F80F72">
        <w:trPr>
          <w:trHeight w:val="144"/>
          <w:tblCellSpacing w:w="20" w:type="nil"/>
        </w:trPr>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96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Всего</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687"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Контрольные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Практические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Животный</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организм</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1">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2</w:t>
            </w:r>
          </w:p>
        </w:tc>
        <w:tc>
          <w:tcPr>
            <w:tcW w:w="3168"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Строение и жизнедеятельность организма животного</w:t>
            </w:r>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12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2">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3</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Основные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категории</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систематики</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животных</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3">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4</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Одноклеточные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животные</w:t>
            </w:r>
            <w:proofErr w:type="spellEnd"/>
            <w:r w:rsidRPr="00E2442C">
              <w:rPr>
                <w:rFonts w:ascii="Times New Roman" w:hAnsi="Times New Roman"/>
                <w:color w:val="000000"/>
                <w:sz w:val="20"/>
                <w:szCs w:val="20"/>
                <w:lang w:val="en-US"/>
              </w:rPr>
              <w:t xml:space="preserve"> - </w:t>
            </w:r>
            <w:proofErr w:type="spellStart"/>
            <w:r w:rsidRPr="00E2442C">
              <w:rPr>
                <w:rFonts w:ascii="Times New Roman" w:hAnsi="Times New Roman"/>
                <w:color w:val="000000"/>
                <w:sz w:val="20"/>
                <w:szCs w:val="20"/>
                <w:lang w:val="en-US"/>
              </w:rPr>
              <w:t>простейшие</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4">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5</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Многоклеточные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животные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Кишечнополостные</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5">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6</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Плоские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круглые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кольчатые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черви</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6">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7</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Членистоногие</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6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7">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8</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Моллюски</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8">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9</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Хордовые</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29">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10</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Рыбы</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0">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11</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Земноводные</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1">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12</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Пресмыкающиеся</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2">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13</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Птицы</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3">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14</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Млекопитающие</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7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4">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15</w:t>
            </w:r>
          </w:p>
        </w:tc>
        <w:tc>
          <w:tcPr>
            <w:tcW w:w="3168"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Развитие животного мира на Земле</w:t>
            </w:r>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4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5">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16</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Животные</w:t>
            </w:r>
            <w:proofErr w:type="spellEnd"/>
            <w:r w:rsidRPr="00E2442C">
              <w:rPr>
                <w:rFonts w:ascii="Times New Roman" w:hAnsi="Times New Roman"/>
                <w:color w:val="000000"/>
                <w:sz w:val="20"/>
                <w:szCs w:val="20"/>
                <w:lang w:val="en-US"/>
              </w:rPr>
              <w:t xml:space="preserve"> в </w:t>
            </w:r>
            <w:proofErr w:type="spellStart"/>
            <w:r w:rsidRPr="00E2442C">
              <w:rPr>
                <w:rFonts w:ascii="Times New Roman" w:hAnsi="Times New Roman"/>
                <w:color w:val="000000"/>
                <w:sz w:val="20"/>
                <w:szCs w:val="20"/>
                <w:lang w:val="en-US"/>
              </w:rPr>
              <w:t>природных</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сообществах</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6">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17</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Животные</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человек</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7">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45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18</w:t>
            </w:r>
          </w:p>
        </w:tc>
        <w:tc>
          <w:tcPr>
            <w:tcW w:w="3168"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Резервное</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время</w:t>
            </w:r>
            <w:proofErr w:type="spellEnd"/>
          </w:p>
        </w:tc>
        <w:tc>
          <w:tcPr>
            <w:tcW w:w="96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15"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8">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418886</w:t>
              </w:r>
            </w:hyperlink>
          </w:p>
        </w:tc>
      </w:tr>
      <w:tr w:rsidR="00E2442C" w:rsidRPr="00E2442C" w:rsidTr="00F80F72">
        <w:trPr>
          <w:trHeight w:val="144"/>
          <w:tblCellSpacing w:w="20" w:type="nil"/>
        </w:trPr>
        <w:tc>
          <w:tcPr>
            <w:tcW w:w="0" w:type="auto"/>
            <w:gridSpan w:val="2"/>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ОБЩЕЕ КОЛИЧЕСТВО ЧАСОВ ПО ПРОГРАММЕ</w:t>
            </w:r>
          </w:p>
        </w:tc>
        <w:tc>
          <w:tcPr>
            <w:tcW w:w="1518"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68 </w:t>
            </w:r>
          </w:p>
        </w:tc>
        <w:tc>
          <w:tcPr>
            <w:tcW w:w="1687"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177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11.5 </w:t>
            </w:r>
          </w:p>
        </w:tc>
        <w:tc>
          <w:tcPr>
            <w:tcW w:w="2615" w:type="dxa"/>
            <w:tcMar>
              <w:top w:w="50" w:type="dxa"/>
              <w:left w:w="100" w:type="dxa"/>
            </w:tcMar>
            <w:vAlign w:val="center"/>
          </w:tcPr>
          <w:p w:rsidR="00E2442C" w:rsidRPr="00E2442C" w:rsidRDefault="00E2442C" w:rsidP="00E2442C">
            <w:pPr>
              <w:rPr>
                <w:sz w:val="20"/>
                <w:szCs w:val="20"/>
                <w:lang w:val="en-US"/>
              </w:rPr>
            </w:pPr>
          </w:p>
        </w:tc>
      </w:tr>
    </w:tbl>
    <w:p w:rsidR="00E2442C" w:rsidRPr="00E2442C" w:rsidRDefault="00E2442C" w:rsidP="00E2442C">
      <w:pPr>
        <w:rPr>
          <w:sz w:val="20"/>
          <w:szCs w:val="20"/>
          <w:lang w:val="en-US"/>
        </w:rPr>
        <w:sectPr w:rsidR="00E2442C" w:rsidRPr="00E2442C" w:rsidSect="00E2442C">
          <w:pgSz w:w="11906" w:h="16383"/>
          <w:pgMar w:top="850" w:right="1134" w:bottom="1701" w:left="1134" w:header="720" w:footer="720" w:gutter="0"/>
          <w:cols w:space="720"/>
          <w:docGrid w:linePitch="299"/>
        </w:sectPr>
      </w:pPr>
    </w:p>
    <w:p w:rsidR="00E2442C" w:rsidRPr="00E2442C" w:rsidRDefault="00E2442C" w:rsidP="00E2442C">
      <w:pPr>
        <w:spacing w:after="0"/>
        <w:ind w:left="120"/>
        <w:rPr>
          <w:sz w:val="20"/>
          <w:szCs w:val="20"/>
          <w:lang w:val="en-US"/>
        </w:rPr>
      </w:pPr>
      <w:r w:rsidRPr="00E2442C">
        <w:rPr>
          <w:rFonts w:ascii="Times New Roman" w:hAnsi="Times New Roman"/>
          <w:b/>
          <w:color w:val="000000"/>
          <w:sz w:val="20"/>
          <w:szCs w:val="20"/>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9"/>
        <w:gridCol w:w="2153"/>
        <w:gridCol w:w="912"/>
        <w:gridCol w:w="1602"/>
        <w:gridCol w:w="1663"/>
        <w:gridCol w:w="2584"/>
      </w:tblGrid>
      <w:tr w:rsidR="00E2442C" w:rsidRPr="00E2442C" w:rsidTr="00F80F72">
        <w:trPr>
          <w:trHeight w:val="144"/>
          <w:tblCellSpacing w:w="20" w:type="nil"/>
        </w:trPr>
        <w:tc>
          <w:tcPr>
            <w:tcW w:w="466" w:type="dxa"/>
            <w:vMerge w:val="restart"/>
            <w:tcMar>
              <w:top w:w="50" w:type="dxa"/>
              <w:left w:w="100" w:type="dxa"/>
            </w:tcMar>
            <w:vAlign w:val="center"/>
          </w:tcPr>
          <w:p w:rsidR="00E2442C" w:rsidRPr="00E2442C" w:rsidRDefault="00E2442C" w:rsidP="00E2442C">
            <w:pPr>
              <w:spacing w:after="0"/>
              <w:ind w:left="135"/>
              <w:rPr>
                <w:sz w:val="20"/>
                <w:szCs w:val="20"/>
                <w:lang w:val="en-US"/>
              </w:rPr>
            </w:pPr>
            <w:r w:rsidRPr="00E2442C">
              <w:rPr>
                <w:rFonts w:ascii="Times New Roman" w:hAnsi="Times New Roman"/>
                <w:b/>
                <w:color w:val="000000"/>
                <w:sz w:val="20"/>
                <w:szCs w:val="20"/>
                <w:lang w:val="en-US"/>
              </w:rPr>
              <w:t xml:space="preserve">№ п/п </w:t>
            </w:r>
          </w:p>
          <w:p w:rsidR="00E2442C" w:rsidRPr="00E2442C" w:rsidRDefault="00E2442C" w:rsidP="00E2442C">
            <w:pPr>
              <w:spacing w:after="0"/>
              <w:ind w:left="135"/>
              <w:rPr>
                <w:sz w:val="20"/>
                <w:szCs w:val="20"/>
                <w:lang w:val="en-US"/>
              </w:rPr>
            </w:pPr>
          </w:p>
        </w:tc>
        <w:tc>
          <w:tcPr>
            <w:tcW w:w="2992"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Наименование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разделов</w:t>
            </w:r>
            <w:proofErr w:type="spellEnd"/>
            <w:r w:rsidRPr="00E2442C">
              <w:rPr>
                <w:rFonts w:ascii="Times New Roman" w:hAnsi="Times New Roman"/>
                <w:b/>
                <w:color w:val="000000"/>
                <w:sz w:val="20"/>
                <w:szCs w:val="20"/>
                <w:lang w:val="en-US"/>
              </w:rPr>
              <w:t xml:space="preserve"> и </w:t>
            </w:r>
            <w:proofErr w:type="spellStart"/>
            <w:r w:rsidRPr="00E2442C">
              <w:rPr>
                <w:rFonts w:ascii="Times New Roman" w:hAnsi="Times New Roman"/>
                <w:b/>
                <w:color w:val="000000"/>
                <w:sz w:val="20"/>
                <w:szCs w:val="20"/>
                <w:lang w:val="en-US"/>
              </w:rPr>
              <w:t>тем</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программы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gridSpan w:val="3"/>
            <w:tcMar>
              <w:top w:w="50" w:type="dxa"/>
              <w:left w:w="100" w:type="dxa"/>
            </w:tcMar>
            <w:vAlign w:val="center"/>
          </w:tcPr>
          <w:p w:rsidR="00E2442C" w:rsidRPr="00E2442C" w:rsidRDefault="00E2442C" w:rsidP="00E2442C">
            <w:pPr>
              <w:spacing w:after="0"/>
              <w:rPr>
                <w:sz w:val="20"/>
                <w:szCs w:val="20"/>
                <w:lang w:val="en-US"/>
              </w:rPr>
            </w:pPr>
            <w:proofErr w:type="spellStart"/>
            <w:r w:rsidRPr="00E2442C">
              <w:rPr>
                <w:rFonts w:ascii="Times New Roman" w:hAnsi="Times New Roman"/>
                <w:b/>
                <w:color w:val="000000"/>
                <w:sz w:val="20"/>
                <w:szCs w:val="20"/>
                <w:lang w:val="en-US"/>
              </w:rPr>
              <w:t>Количество</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часов</w:t>
            </w:r>
            <w:proofErr w:type="spellEnd"/>
          </w:p>
        </w:tc>
        <w:tc>
          <w:tcPr>
            <w:tcW w:w="2662" w:type="dxa"/>
            <w:vMerge w:val="restart"/>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Электронные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цифровые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образовательные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ресурсы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r>
      <w:tr w:rsidR="00E2442C" w:rsidRPr="00E2442C" w:rsidTr="00F80F72">
        <w:trPr>
          <w:trHeight w:val="144"/>
          <w:tblCellSpacing w:w="20" w:type="nil"/>
        </w:trPr>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c>
          <w:tcPr>
            <w:tcW w:w="98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Всего</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706"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Контрольные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b/>
                <w:color w:val="000000"/>
                <w:sz w:val="20"/>
                <w:szCs w:val="20"/>
                <w:lang w:val="en-US"/>
              </w:rPr>
              <w:t>Практические</w:t>
            </w:r>
            <w:proofErr w:type="spellEnd"/>
            <w:r w:rsidRPr="00E2442C">
              <w:rPr>
                <w:rFonts w:ascii="Times New Roman" w:hAnsi="Times New Roman"/>
                <w:b/>
                <w:color w:val="000000"/>
                <w:sz w:val="20"/>
                <w:szCs w:val="20"/>
                <w:lang w:val="en-US"/>
              </w:rPr>
              <w:t xml:space="preserve"> </w:t>
            </w:r>
            <w:proofErr w:type="spellStart"/>
            <w:r w:rsidRPr="00E2442C">
              <w:rPr>
                <w:rFonts w:ascii="Times New Roman" w:hAnsi="Times New Roman"/>
                <w:b/>
                <w:color w:val="000000"/>
                <w:sz w:val="20"/>
                <w:szCs w:val="20"/>
                <w:lang w:val="en-US"/>
              </w:rPr>
              <w:t>работы</w:t>
            </w:r>
            <w:proofErr w:type="spellEnd"/>
            <w:r w:rsidRPr="00E2442C">
              <w:rPr>
                <w:rFonts w:ascii="Times New Roman" w:hAnsi="Times New Roman"/>
                <w:b/>
                <w:color w:val="000000"/>
                <w:sz w:val="20"/>
                <w:szCs w:val="20"/>
                <w:lang w:val="en-US"/>
              </w:rPr>
              <w:t xml:space="preserve"> </w:t>
            </w:r>
          </w:p>
          <w:p w:rsidR="00E2442C" w:rsidRPr="00E2442C" w:rsidRDefault="00E2442C" w:rsidP="00E2442C">
            <w:pPr>
              <w:spacing w:after="0"/>
              <w:ind w:left="135"/>
              <w:rPr>
                <w:sz w:val="20"/>
                <w:szCs w:val="20"/>
                <w:lang w:val="en-US"/>
              </w:rPr>
            </w:pPr>
          </w:p>
        </w:tc>
        <w:tc>
          <w:tcPr>
            <w:tcW w:w="0" w:type="auto"/>
            <w:vMerge/>
            <w:tcBorders>
              <w:top w:val="nil"/>
            </w:tcBorders>
            <w:tcMar>
              <w:top w:w="50" w:type="dxa"/>
              <w:left w:w="100" w:type="dxa"/>
            </w:tcMar>
          </w:tcPr>
          <w:p w:rsidR="00E2442C" w:rsidRPr="00E2442C" w:rsidRDefault="00E2442C" w:rsidP="00E2442C">
            <w:pPr>
              <w:rPr>
                <w:sz w:val="20"/>
                <w:szCs w:val="20"/>
                <w:lang w:val="en-US"/>
              </w:rPr>
            </w:pPr>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Человек</w:t>
            </w:r>
            <w:proofErr w:type="spellEnd"/>
            <w:r w:rsidRPr="00E2442C">
              <w:rPr>
                <w:rFonts w:ascii="Times New Roman" w:hAnsi="Times New Roman"/>
                <w:color w:val="000000"/>
                <w:sz w:val="20"/>
                <w:szCs w:val="20"/>
                <w:lang w:val="en-US"/>
              </w:rPr>
              <w:t xml:space="preserve"> — </w:t>
            </w:r>
            <w:proofErr w:type="spellStart"/>
            <w:r w:rsidRPr="00E2442C">
              <w:rPr>
                <w:rFonts w:ascii="Times New Roman" w:hAnsi="Times New Roman"/>
                <w:color w:val="000000"/>
                <w:sz w:val="20"/>
                <w:szCs w:val="20"/>
                <w:lang w:val="en-US"/>
              </w:rPr>
              <w:t>биосоциальный</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вид</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39">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2</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Структура</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организма</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человека</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0">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3</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Нейрогуморальная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регуляция</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8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1">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4</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Опора</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движение</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5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2">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5</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Внутренняя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среда</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организма</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3">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6</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Кровообращение</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1.5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4">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7</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Дыхание</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4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5">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8</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Питание</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пищеварение</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6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6">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9</w:t>
            </w:r>
          </w:p>
        </w:tc>
        <w:tc>
          <w:tcPr>
            <w:tcW w:w="299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Обмен веществ и превращение энергии</w:t>
            </w:r>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4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1.5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7">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10</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Кожа</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5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2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8">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11</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Выделение</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49">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12</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Размножение</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развитие</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5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0.5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50">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13</w:t>
            </w:r>
          </w:p>
        </w:tc>
        <w:tc>
          <w:tcPr>
            <w:tcW w:w="299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Органы чувств и сенсорные системы</w:t>
            </w:r>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5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1.5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51">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14</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Поведение</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психика</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6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 </w:t>
            </w: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52">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466" w:type="dxa"/>
            <w:tcMar>
              <w:top w:w="50" w:type="dxa"/>
              <w:left w:w="100" w:type="dxa"/>
            </w:tcMar>
            <w:vAlign w:val="center"/>
          </w:tcPr>
          <w:p w:rsidR="00E2442C" w:rsidRPr="00E2442C" w:rsidRDefault="00E2442C" w:rsidP="00E2442C">
            <w:pPr>
              <w:spacing w:after="0"/>
              <w:rPr>
                <w:sz w:val="20"/>
                <w:szCs w:val="20"/>
                <w:lang w:val="en-US"/>
              </w:rPr>
            </w:pPr>
            <w:r w:rsidRPr="00E2442C">
              <w:rPr>
                <w:rFonts w:ascii="Times New Roman" w:hAnsi="Times New Roman"/>
                <w:color w:val="000000"/>
                <w:sz w:val="20"/>
                <w:szCs w:val="20"/>
                <w:lang w:val="en-US"/>
              </w:rPr>
              <w:t>15</w:t>
            </w:r>
          </w:p>
        </w:tc>
        <w:tc>
          <w:tcPr>
            <w:tcW w:w="2992" w:type="dxa"/>
            <w:tcMar>
              <w:top w:w="50" w:type="dxa"/>
              <w:left w:w="100" w:type="dxa"/>
            </w:tcMar>
            <w:vAlign w:val="center"/>
          </w:tcPr>
          <w:p w:rsidR="00E2442C" w:rsidRPr="00E2442C" w:rsidRDefault="00E2442C" w:rsidP="00E2442C">
            <w:pPr>
              <w:spacing w:after="0"/>
              <w:ind w:left="135"/>
              <w:rPr>
                <w:sz w:val="20"/>
                <w:szCs w:val="20"/>
                <w:lang w:val="en-US"/>
              </w:rPr>
            </w:pPr>
            <w:proofErr w:type="spellStart"/>
            <w:r w:rsidRPr="00E2442C">
              <w:rPr>
                <w:rFonts w:ascii="Times New Roman" w:hAnsi="Times New Roman"/>
                <w:color w:val="000000"/>
                <w:sz w:val="20"/>
                <w:szCs w:val="20"/>
                <w:lang w:val="en-US"/>
              </w:rPr>
              <w:t>Человек</w:t>
            </w:r>
            <w:proofErr w:type="spellEnd"/>
            <w:r w:rsidRPr="00E2442C">
              <w:rPr>
                <w:rFonts w:ascii="Times New Roman" w:hAnsi="Times New Roman"/>
                <w:color w:val="000000"/>
                <w:sz w:val="20"/>
                <w:szCs w:val="20"/>
                <w:lang w:val="en-US"/>
              </w:rPr>
              <w:t xml:space="preserve"> и </w:t>
            </w:r>
            <w:proofErr w:type="spellStart"/>
            <w:r w:rsidRPr="00E2442C">
              <w:rPr>
                <w:rFonts w:ascii="Times New Roman" w:hAnsi="Times New Roman"/>
                <w:color w:val="000000"/>
                <w:sz w:val="20"/>
                <w:szCs w:val="20"/>
                <w:lang w:val="en-US"/>
              </w:rPr>
              <w:t>окружающая</w:t>
            </w:r>
            <w:proofErr w:type="spellEnd"/>
            <w:r w:rsidRPr="00E2442C">
              <w:rPr>
                <w:rFonts w:ascii="Times New Roman" w:hAnsi="Times New Roman"/>
                <w:color w:val="000000"/>
                <w:sz w:val="20"/>
                <w:szCs w:val="20"/>
                <w:lang w:val="en-US"/>
              </w:rPr>
              <w:t xml:space="preserve"> </w:t>
            </w:r>
            <w:proofErr w:type="spellStart"/>
            <w:r w:rsidRPr="00E2442C">
              <w:rPr>
                <w:rFonts w:ascii="Times New Roman" w:hAnsi="Times New Roman"/>
                <w:color w:val="000000"/>
                <w:sz w:val="20"/>
                <w:szCs w:val="20"/>
                <w:lang w:val="en-US"/>
              </w:rPr>
              <w:t>среда</w:t>
            </w:r>
            <w:proofErr w:type="spellEnd"/>
          </w:p>
        </w:tc>
        <w:tc>
          <w:tcPr>
            <w:tcW w:w="982"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3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p>
        </w:tc>
        <w:tc>
          <w:tcPr>
            <w:tcW w:w="2662" w:type="dxa"/>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 xml:space="preserve">Библиотека ЦОК </w:t>
            </w:r>
            <w:hyperlink r:id="rId53">
              <w:r w:rsidRPr="00E2442C">
                <w:rPr>
                  <w:rFonts w:ascii="Times New Roman" w:hAnsi="Times New Roman"/>
                  <w:color w:val="0000FF"/>
                  <w:sz w:val="20"/>
                  <w:szCs w:val="20"/>
                  <w:u w:val="single"/>
                  <w:lang w:val="en-US"/>
                </w:rPr>
                <w:t>https</w:t>
              </w:r>
              <w:r w:rsidRPr="00E2442C">
                <w:rPr>
                  <w:rFonts w:ascii="Times New Roman" w:hAnsi="Times New Roman"/>
                  <w:color w:val="0000FF"/>
                  <w:sz w:val="20"/>
                  <w:szCs w:val="20"/>
                  <w:u w:val="single"/>
                </w:rPr>
                <w:t>://</w:t>
              </w:r>
              <w:r w:rsidRPr="00E2442C">
                <w:rPr>
                  <w:rFonts w:ascii="Times New Roman" w:hAnsi="Times New Roman"/>
                  <w:color w:val="0000FF"/>
                  <w:sz w:val="20"/>
                  <w:szCs w:val="20"/>
                  <w:u w:val="single"/>
                  <w:lang w:val="en-US"/>
                </w:rPr>
                <w:t>m</w:t>
              </w:r>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edsoo</w:t>
              </w:r>
              <w:proofErr w:type="spellEnd"/>
              <w:r w:rsidRPr="00E2442C">
                <w:rPr>
                  <w:rFonts w:ascii="Times New Roman" w:hAnsi="Times New Roman"/>
                  <w:color w:val="0000FF"/>
                  <w:sz w:val="20"/>
                  <w:szCs w:val="20"/>
                  <w:u w:val="single"/>
                </w:rPr>
                <w:t>.</w:t>
              </w:r>
              <w:proofErr w:type="spellStart"/>
              <w:r w:rsidRPr="00E2442C">
                <w:rPr>
                  <w:rFonts w:ascii="Times New Roman" w:hAnsi="Times New Roman"/>
                  <w:color w:val="0000FF"/>
                  <w:sz w:val="20"/>
                  <w:szCs w:val="20"/>
                  <w:u w:val="single"/>
                  <w:lang w:val="en-US"/>
                </w:rPr>
                <w:t>ru</w:t>
              </w:r>
              <w:proofErr w:type="spellEnd"/>
              <w:r w:rsidRPr="00E2442C">
                <w:rPr>
                  <w:rFonts w:ascii="Times New Roman" w:hAnsi="Times New Roman"/>
                  <w:color w:val="0000FF"/>
                  <w:sz w:val="20"/>
                  <w:szCs w:val="20"/>
                  <w:u w:val="single"/>
                </w:rPr>
                <w:t>/7</w:t>
              </w:r>
              <w:r w:rsidRPr="00E2442C">
                <w:rPr>
                  <w:rFonts w:ascii="Times New Roman" w:hAnsi="Times New Roman"/>
                  <w:color w:val="0000FF"/>
                  <w:sz w:val="20"/>
                  <w:szCs w:val="20"/>
                  <w:u w:val="single"/>
                  <w:lang w:val="en-US"/>
                </w:rPr>
                <w:t>f</w:t>
              </w:r>
              <w:r w:rsidRPr="00E2442C">
                <w:rPr>
                  <w:rFonts w:ascii="Times New Roman" w:hAnsi="Times New Roman"/>
                  <w:color w:val="0000FF"/>
                  <w:sz w:val="20"/>
                  <w:szCs w:val="20"/>
                  <w:u w:val="single"/>
                </w:rPr>
                <w:t>41</w:t>
              </w:r>
              <w:r w:rsidRPr="00E2442C">
                <w:rPr>
                  <w:rFonts w:ascii="Times New Roman" w:hAnsi="Times New Roman"/>
                  <w:color w:val="0000FF"/>
                  <w:sz w:val="20"/>
                  <w:szCs w:val="20"/>
                  <w:u w:val="single"/>
                  <w:lang w:val="en-US"/>
                </w:rPr>
                <w:t>aa</w:t>
              </w:r>
              <w:r w:rsidRPr="00E2442C">
                <w:rPr>
                  <w:rFonts w:ascii="Times New Roman" w:hAnsi="Times New Roman"/>
                  <w:color w:val="0000FF"/>
                  <w:sz w:val="20"/>
                  <w:szCs w:val="20"/>
                  <w:u w:val="single"/>
                </w:rPr>
                <w:t>8</w:t>
              </w:r>
              <w:r w:rsidRPr="00E2442C">
                <w:rPr>
                  <w:rFonts w:ascii="Times New Roman" w:hAnsi="Times New Roman"/>
                  <w:color w:val="0000FF"/>
                  <w:sz w:val="20"/>
                  <w:szCs w:val="20"/>
                  <w:u w:val="single"/>
                  <w:lang w:val="en-US"/>
                </w:rPr>
                <w:t>c</w:t>
              </w:r>
            </w:hyperlink>
          </w:p>
        </w:tc>
      </w:tr>
      <w:tr w:rsidR="00E2442C" w:rsidRPr="00E2442C" w:rsidTr="00F80F72">
        <w:trPr>
          <w:trHeight w:val="144"/>
          <w:tblCellSpacing w:w="20" w:type="nil"/>
        </w:trPr>
        <w:tc>
          <w:tcPr>
            <w:tcW w:w="0" w:type="auto"/>
            <w:gridSpan w:val="2"/>
            <w:tcMar>
              <w:top w:w="50" w:type="dxa"/>
              <w:left w:w="100" w:type="dxa"/>
            </w:tcMar>
            <w:vAlign w:val="center"/>
          </w:tcPr>
          <w:p w:rsidR="00E2442C" w:rsidRPr="00E2442C" w:rsidRDefault="00E2442C" w:rsidP="00E2442C">
            <w:pPr>
              <w:spacing w:after="0"/>
              <w:ind w:left="135"/>
              <w:rPr>
                <w:sz w:val="20"/>
                <w:szCs w:val="20"/>
              </w:rPr>
            </w:pPr>
            <w:r w:rsidRPr="00E2442C">
              <w:rPr>
                <w:rFonts w:ascii="Times New Roman" w:hAnsi="Times New Roman"/>
                <w:color w:val="000000"/>
                <w:sz w:val="20"/>
                <w:szCs w:val="20"/>
              </w:rPr>
              <w:t>ОБЩЕЕ КОЛИЧЕСТВО ЧАСОВ ПО ПРОГРАММЕ</w:t>
            </w:r>
          </w:p>
        </w:tc>
        <w:tc>
          <w:tcPr>
            <w:tcW w:w="1544"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rPr>
              <w:t xml:space="preserve"> </w:t>
            </w:r>
            <w:r w:rsidRPr="00E2442C">
              <w:rPr>
                <w:rFonts w:ascii="Times New Roman" w:hAnsi="Times New Roman"/>
                <w:color w:val="000000"/>
                <w:sz w:val="20"/>
                <w:szCs w:val="20"/>
                <w:lang w:val="en-US"/>
              </w:rPr>
              <w:t xml:space="preserve">68 </w:t>
            </w:r>
          </w:p>
        </w:tc>
        <w:tc>
          <w:tcPr>
            <w:tcW w:w="1706"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0 </w:t>
            </w:r>
          </w:p>
        </w:tc>
        <w:tc>
          <w:tcPr>
            <w:tcW w:w="1793" w:type="dxa"/>
            <w:tcMar>
              <w:top w:w="50" w:type="dxa"/>
              <w:left w:w="100" w:type="dxa"/>
            </w:tcMar>
            <w:vAlign w:val="center"/>
          </w:tcPr>
          <w:p w:rsidR="00E2442C" w:rsidRPr="00E2442C" w:rsidRDefault="00E2442C" w:rsidP="00E2442C">
            <w:pPr>
              <w:spacing w:after="0"/>
              <w:ind w:left="135"/>
              <w:jc w:val="center"/>
              <w:rPr>
                <w:sz w:val="20"/>
                <w:szCs w:val="20"/>
                <w:lang w:val="en-US"/>
              </w:rPr>
            </w:pPr>
            <w:r w:rsidRPr="00E2442C">
              <w:rPr>
                <w:rFonts w:ascii="Times New Roman" w:hAnsi="Times New Roman"/>
                <w:color w:val="000000"/>
                <w:sz w:val="20"/>
                <w:szCs w:val="20"/>
                <w:lang w:val="en-US"/>
              </w:rPr>
              <w:t xml:space="preserve"> 15 </w:t>
            </w:r>
          </w:p>
        </w:tc>
        <w:tc>
          <w:tcPr>
            <w:tcW w:w="2662" w:type="dxa"/>
            <w:tcMar>
              <w:top w:w="50" w:type="dxa"/>
              <w:left w:w="100" w:type="dxa"/>
            </w:tcMar>
            <w:vAlign w:val="center"/>
          </w:tcPr>
          <w:p w:rsidR="00E2442C" w:rsidRPr="00E2442C" w:rsidRDefault="00E2442C" w:rsidP="00E2442C">
            <w:pPr>
              <w:rPr>
                <w:sz w:val="20"/>
                <w:szCs w:val="20"/>
                <w:lang w:val="en-US"/>
              </w:rPr>
            </w:pPr>
          </w:p>
        </w:tc>
      </w:tr>
    </w:tbl>
    <w:p w:rsidR="00E2442C" w:rsidRPr="00E2442C" w:rsidRDefault="00E2442C" w:rsidP="00E2442C">
      <w:pPr>
        <w:rPr>
          <w:sz w:val="20"/>
          <w:szCs w:val="20"/>
        </w:rPr>
      </w:pPr>
    </w:p>
    <w:p w:rsidR="00E2442C" w:rsidRPr="00E2442C" w:rsidRDefault="00E2442C" w:rsidP="00E2442C">
      <w:pPr>
        <w:rPr>
          <w:sz w:val="20"/>
          <w:szCs w:val="20"/>
        </w:rPr>
      </w:pPr>
    </w:p>
    <w:p w:rsidR="00E2442C" w:rsidRPr="00E2442C" w:rsidRDefault="00E2442C" w:rsidP="00E2442C">
      <w:pPr>
        <w:spacing w:after="0" w:line="336" w:lineRule="auto"/>
        <w:ind w:left="120"/>
        <w:rPr>
          <w:sz w:val="20"/>
          <w:szCs w:val="20"/>
          <w:lang w:val="en-US"/>
        </w:rPr>
      </w:pPr>
      <w:bookmarkStart w:id="6" w:name="block-55571942"/>
      <w:bookmarkEnd w:id="5"/>
    </w:p>
    <w:p w:rsidR="00E2442C" w:rsidRPr="00E2442C" w:rsidRDefault="00E2442C" w:rsidP="00E2442C">
      <w:pPr>
        <w:spacing w:after="0" w:line="336" w:lineRule="auto"/>
        <w:ind w:left="120"/>
        <w:rPr>
          <w:sz w:val="20"/>
          <w:szCs w:val="20"/>
          <w:lang w:val="en-US"/>
        </w:rPr>
      </w:pPr>
    </w:p>
    <w:p w:rsidR="00E2442C" w:rsidRPr="00E2442C" w:rsidRDefault="00E2442C" w:rsidP="00E2442C">
      <w:pPr>
        <w:spacing w:after="0" w:line="336" w:lineRule="auto"/>
        <w:ind w:left="120"/>
        <w:rPr>
          <w:sz w:val="20"/>
          <w:szCs w:val="20"/>
        </w:rPr>
      </w:pPr>
      <w:bookmarkStart w:id="7" w:name="block-55571943"/>
      <w:bookmarkEnd w:id="6"/>
    </w:p>
    <w:p w:rsidR="00E2442C" w:rsidRPr="00E2442C" w:rsidRDefault="00E2442C" w:rsidP="00E2442C">
      <w:pPr>
        <w:tabs>
          <w:tab w:val="left" w:pos="2855"/>
        </w:tabs>
        <w:rPr>
          <w:sz w:val="20"/>
          <w:szCs w:val="20"/>
        </w:rPr>
      </w:pPr>
      <w:r w:rsidRPr="00E2442C">
        <w:rPr>
          <w:sz w:val="20"/>
          <w:szCs w:val="20"/>
        </w:rPr>
        <w:tab/>
      </w:r>
      <w:bookmarkStart w:id="8" w:name="block-55571944"/>
      <w:bookmarkEnd w:id="7"/>
    </w:p>
    <w:p w:rsidR="00C246DD" w:rsidRPr="00C246DD" w:rsidRDefault="00C246DD" w:rsidP="00C246DD">
      <w:pPr>
        <w:spacing w:before="199" w:after="199" w:line="336" w:lineRule="auto"/>
        <w:ind w:left="120"/>
      </w:pPr>
      <w:bookmarkStart w:id="9" w:name="block-55567446"/>
      <w:r w:rsidRPr="00C246DD">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C246DD" w:rsidRPr="00C246DD" w:rsidRDefault="00C246DD" w:rsidP="00C246DD">
      <w:pPr>
        <w:spacing w:before="199" w:after="199" w:line="336" w:lineRule="auto"/>
        <w:ind w:left="120"/>
      </w:pPr>
    </w:p>
    <w:p w:rsidR="00C246DD" w:rsidRPr="00C246DD" w:rsidRDefault="00C246DD" w:rsidP="00C246DD">
      <w:pPr>
        <w:spacing w:before="199" w:after="199" w:line="336" w:lineRule="auto"/>
        <w:ind w:left="120"/>
        <w:rPr>
          <w:lang w:val="en-US"/>
        </w:rPr>
      </w:pPr>
      <w:r w:rsidRPr="00C246DD">
        <w:rPr>
          <w:rFonts w:ascii="Times New Roman" w:hAnsi="Times New Roman"/>
          <w:b/>
          <w:color w:val="000000"/>
          <w:sz w:val="28"/>
          <w:lang w:val="en-US"/>
        </w:rPr>
        <w:t>5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проверяемого</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результата</w:t>
            </w:r>
            <w:proofErr w:type="spellEnd"/>
            <w:r w:rsidRPr="00C246DD">
              <w:rPr>
                <w:rFonts w:ascii="Times New Roman" w:hAnsi="Times New Roman"/>
                <w:b/>
                <w:color w:val="000000"/>
                <w:sz w:val="24"/>
                <w:lang w:val="en-US"/>
              </w:rPr>
              <w:t xml:space="preserve"> </w:t>
            </w:r>
          </w:p>
        </w:tc>
        <w:tc>
          <w:tcPr>
            <w:tcW w:w="12150" w:type="dxa"/>
            <w:tcMar>
              <w:top w:w="50" w:type="dxa"/>
              <w:left w:w="100" w:type="dxa"/>
            </w:tcMar>
            <w:vAlign w:val="center"/>
          </w:tcPr>
          <w:p w:rsidR="00C246DD" w:rsidRPr="00C246DD" w:rsidRDefault="00C246DD" w:rsidP="00C246DD">
            <w:pPr>
              <w:spacing w:after="0"/>
              <w:ind w:left="272"/>
            </w:pPr>
            <w:r w:rsidRPr="00C246DD">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w:t>
            </w:r>
          </w:p>
        </w:tc>
        <w:tc>
          <w:tcPr>
            <w:tcW w:w="12150" w:type="dxa"/>
            <w:tcMar>
              <w:top w:w="50" w:type="dxa"/>
              <w:left w:w="100" w:type="dxa"/>
            </w:tcMar>
            <w:vAlign w:val="center"/>
          </w:tcPr>
          <w:p w:rsidR="00C246DD" w:rsidRPr="00C246DD" w:rsidRDefault="00C246DD" w:rsidP="00C246DD">
            <w:pPr>
              <w:spacing w:after="0" w:line="360" w:lineRule="auto"/>
              <w:ind w:left="365"/>
            </w:pPr>
            <w:r w:rsidRPr="00C246DD">
              <w:rPr>
                <w:rFonts w:ascii="Times New Roman" w:hAnsi="Times New Roman"/>
                <w:color w:val="000000"/>
                <w:sz w:val="24"/>
              </w:rPr>
              <w:t>По разделу «Географическое изучение Земли»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1.1</w:t>
            </w:r>
          </w:p>
        </w:tc>
        <w:tc>
          <w:tcPr>
            <w:tcW w:w="12150" w:type="dxa"/>
            <w:tcMar>
              <w:top w:w="50" w:type="dxa"/>
              <w:left w:w="100" w:type="dxa"/>
            </w:tcMar>
            <w:vAlign w:val="center"/>
          </w:tcPr>
          <w:p w:rsidR="00C246DD" w:rsidRPr="00C246DD" w:rsidRDefault="00C246DD" w:rsidP="00C246DD">
            <w:pPr>
              <w:spacing w:after="0" w:line="360" w:lineRule="auto"/>
              <w:ind w:left="365"/>
            </w:pPr>
            <w:r w:rsidRPr="00C246DD">
              <w:rPr>
                <w:rFonts w:ascii="Times New Roman" w:hAnsi="Times New Roman"/>
                <w:color w:val="000000"/>
                <w:sz w:val="24"/>
              </w:rPr>
              <w:t>Тема «География – наука о планете Земля»</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1.1.1</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1.1.2</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pacing w:val="-2"/>
                <w:sz w:val="24"/>
              </w:rPr>
              <w:t xml:space="preserve">выбирать источники географической информации (картографические, текстовые, видео- и фотоизображения, </w:t>
            </w:r>
            <w:proofErr w:type="spellStart"/>
            <w:r w:rsidRPr="00C246DD">
              <w:rPr>
                <w:rFonts w:ascii="Times New Roman" w:hAnsi="Times New Roman"/>
                <w:color w:val="000000"/>
                <w:spacing w:val="-2"/>
                <w:sz w:val="24"/>
              </w:rPr>
              <w:t>интернет-ресурсы</w:t>
            </w:r>
            <w:proofErr w:type="spellEnd"/>
            <w:r w:rsidRPr="00C246DD">
              <w:rPr>
                <w:rFonts w:ascii="Times New Roman" w:hAnsi="Times New Roman"/>
                <w:color w:val="000000"/>
                <w:spacing w:val="-2"/>
                <w:sz w:val="24"/>
              </w:rPr>
              <w:t>), необходимые для изучения истории географических открытий и важнейших географических исследований современности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1.1.3</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1.2</w:t>
            </w:r>
          </w:p>
        </w:tc>
        <w:tc>
          <w:tcPr>
            <w:tcW w:w="12150" w:type="dxa"/>
            <w:tcMar>
              <w:top w:w="50" w:type="dxa"/>
              <w:left w:w="100" w:type="dxa"/>
            </w:tcMar>
            <w:vAlign w:val="center"/>
          </w:tcPr>
          <w:p w:rsidR="00C246DD" w:rsidRPr="00C246DD" w:rsidRDefault="00C246DD" w:rsidP="00C246DD">
            <w:pPr>
              <w:spacing w:after="0" w:line="360"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История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географических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открытий</w:t>
            </w:r>
            <w:proofErr w:type="spellEnd"/>
            <w:r w:rsidRPr="00C246DD">
              <w:rPr>
                <w:rFonts w:ascii="Times New Roman" w:hAnsi="Times New Roman"/>
                <w:color w:val="000000"/>
                <w:sz w:val="24"/>
                <w:lang w:val="en-US"/>
              </w:rPr>
              <w:t>»</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1.2.1</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различать вклад великих путешественников в географическое изучение Земли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1.2.2</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описывать и сравнивать маршруты путешествий великих путешественников</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1.2.3</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находить в различных источниках информации (включая </w:t>
            </w:r>
            <w:proofErr w:type="spellStart"/>
            <w:r w:rsidRPr="00C246DD">
              <w:rPr>
                <w:rFonts w:ascii="Times New Roman" w:hAnsi="Times New Roman"/>
                <w:color w:val="000000"/>
                <w:sz w:val="24"/>
              </w:rPr>
              <w:t>интернет-ресурсы</w:t>
            </w:r>
            <w:proofErr w:type="spellEnd"/>
            <w:r w:rsidRPr="00C246DD">
              <w:rPr>
                <w:rFonts w:ascii="Times New Roman" w:hAnsi="Times New Roman"/>
                <w:color w:val="000000"/>
                <w:sz w:val="24"/>
              </w:rPr>
              <w:t>) факты, позволяющие оценить вклад российских путешественников и исследователей в развитие знаний о Земле</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w:t>
            </w:r>
          </w:p>
        </w:tc>
        <w:tc>
          <w:tcPr>
            <w:tcW w:w="12150" w:type="dxa"/>
            <w:tcMar>
              <w:top w:w="50" w:type="dxa"/>
              <w:left w:w="100" w:type="dxa"/>
            </w:tcMar>
            <w:vAlign w:val="center"/>
          </w:tcPr>
          <w:p w:rsidR="00C246DD" w:rsidRPr="00C246DD" w:rsidRDefault="00C246DD" w:rsidP="00C246DD">
            <w:pPr>
              <w:spacing w:after="0" w:line="360" w:lineRule="auto"/>
              <w:ind w:left="365"/>
            </w:pPr>
            <w:r w:rsidRPr="00C246DD">
              <w:rPr>
                <w:rFonts w:ascii="Times New Roman" w:hAnsi="Times New Roman"/>
                <w:color w:val="000000"/>
                <w:sz w:val="24"/>
              </w:rPr>
              <w:t>По разделу «Изображения земной поверхности»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lastRenderedPageBreak/>
              <w:t>2.1</w:t>
            </w:r>
          </w:p>
        </w:tc>
        <w:tc>
          <w:tcPr>
            <w:tcW w:w="12150" w:type="dxa"/>
            <w:tcMar>
              <w:top w:w="50" w:type="dxa"/>
              <w:left w:w="100" w:type="dxa"/>
            </w:tcMar>
            <w:vAlign w:val="center"/>
          </w:tcPr>
          <w:p w:rsidR="00C246DD" w:rsidRPr="00C246DD" w:rsidRDefault="00C246DD" w:rsidP="00C246DD">
            <w:pPr>
              <w:spacing w:after="0" w:line="360"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Планы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местности</w:t>
            </w:r>
            <w:proofErr w:type="spellEnd"/>
            <w:r w:rsidRPr="00C246DD">
              <w:rPr>
                <w:rFonts w:ascii="Times New Roman" w:hAnsi="Times New Roman"/>
                <w:color w:val="000000"/>
                <w:sz w:val="24"/>
                <w:lang w:val="en-US"/>
              </w:rPr>
              <w:t>»</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2.1.1</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2.1.2</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2.1.3</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различать понятия «план местности» и «географическая карта»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2.1.4</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применять понятия «географическая карта», «параллель», «меридиан»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2.1.5</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w:t>
            </w:r>
          </w:p>
        </w:tc>
        <w:tc>
          <w:tcPr>
            <w:tcW w:w="12150" w:type="dxa"/>
            <w:tcMar>
              <w:top w:w="50" w:type="dxa"/>
              <w:left w:w="100" w:type="dxa"/>
            </w:tcMar>
            <w:vAlign w:val="center"/>
          </w:tcPr>
          <w:p w:rsidR="00C246DD" w:rsidRPr="00C246DD" w:rsidRDefault="00C246DD" w:rsidP="00C246DD">
            <w:pPr>
              <w:spacing w:after="0" w:line="360" w:lineRule="auto"/>
              <w:ind w:left="365"/>
            </w:pPr>
            <w:r w:rsidRPr="00C246DD">
              <w:rPr>
                <w:rFonts w:ascii="Times New Roman" w:hAnsi="Times New Roman"/>
                <w:color w:val="000000"/>
                <w:sz w:val="24"/>
              </w:rPr>
              <w:t>По разделу «Земля – планета Солнечной системы»</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3.1</w:t>
            </w:r>
          </w:p>
        </w:tc>
        <w:tc>
          <w:tcPr>
            <w:tcW w:w="12150" w:type="dxa"/>
            <w:tcMar>
              <w:top w:w="50" w:type="dxa"/>
              <w:left w:w="100" w:type="dxa"/>
            </w:tcMar>
            <w:vAlign w:val="center"/>
          </w:tcPr>
          <w:p w:rsidR="00C246DD" w:rsidRPr="00C246DD" w:rsidRDefault="00C246DD" w:rsidP="00C246DD">
            <w:pPr>
              <w:spacing w:after="0" w:line="360" w:lineRule="auto"/>
              <w:ind w:left="365"/>
            </w:pPr>
            <w:r w:rsidRPr="00C246DD">
              <w:rPr>
                <w:rFonts w:ascii="Times New Roman" w:hAnsi="Times New Roman"/>
                <w:color w:val="000000"/>
                <w:sz w:val="24"/>
              </w:rPr>
              <w:t>Тема « Земля – планета Солнечной системы»</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3.1.1</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приводить примеры влияния Солнца на мир живой и неживой природы</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3.1.2</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объяснять причины смены дня и ночи и времён года</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3.1.3</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w:t>
            </w:r>
          </w:p>
        </w:tc>
        <w:tc>
          <w:tcPr>
            <w:tcW w:w="12150" w:type="dxa"/>
            <w:tcMar>
              <w:top w:w="50" w:type="dxa"/>
              <w:left w:w="100" w:type="dxa"/>
            </w:tcMar>
            <w:vAlign w:val="center"/>
          </w:tcPr>
          <w:p w:rsidR="00C246DD" w:rsidRPr="00C246DD" w:rsidRDefault="00C246DD" w:rsidP="00C246DD">
            <w:pPr>
              <w:spacing w:after="0" w:line="360" w:lineRule="auto"/>
              <w:ind w:left="365"/>
              <w:rPr>
                <w:lang w:val="en-US"/>
              </w:rPr>
            </w:pP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разделу</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w:t>
            </w:r>
          </w:p>
        </w:tc>
        <w:tc>
          <w:tcPr>
            <w:tcW w:w="12150" w:type="dxa"/>
            <w:tcMar>
              <w:top w:w="50" w:type="dxa"/>
              <w:left w:w="100" w:type="dxa"/>
            </w:tcMar>
            <w:vAlign w:val="center"/>
          </w:tcPr>
          <w:p w:rsidR="00C246DD" w:rsidRPr="00C246DD" w:rsidRDefault="00C246DD" w:rsidP="00C246DD">
            <w:pPr>
              <w:spacing w:after="0" w:line="360"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Литосфера</w:t>
            </w:r>
            <w:proofErr w:type="spellEnd"/>
            <w:r w:rsidRPr="00C246DD">
              <w:rPr>
                <w:rFonts w:ascii="Times New Roman" w:hAnsi="Times New Roman"/>
                <w:color w:val="000000"/>
                <w:sz w:val="24"/>
                <w:lang w:val="en-US"/>
              </w:rPr>
              <w:t>»</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w:t>
            </w:r>
          </w:p>
        </w:tc>
        <w:tc>
          <w:tcPr>
            <w:tcW w:w="12150"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описывать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внутренне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строение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4.1.2</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pacing w:val="-3"/>
                <w:sz w:val="24"/>
              </w:rPr>
              <w:t>различать понятия «ядро», «мантия», «земная кора», «минерал» и «горная порода», «материковая» и «океаническая» земная кора</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4.1.3</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показывать на карте и обозначать на контурной карте материки и океаны, крупные формы рельефа Земли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4.1.4</w:t>
            </w:r>
          </w:p>
        </w:tc>
        <w:tc>
          <w:tcPr>
            <w:tcW w:w="12150"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различать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типы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горных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пород</w:t>
            </w:r>
            <w:proofErr w:type="spellEnd"/>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lastRenderedPageBreak/>
              <w:t>4.1.5</w:t>
            </w:r>
          </w:p>
        </w:tc>
        <w:tc>
          <w:tcPr>
            <w:tcW w:w="12150"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различать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горы</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равнины</w:t>
            </w:r>
            <w:proofErr w:type="spellEnd"/>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4.1.6</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классифицировать формы рельефа суши по высоте и по внешнему облику</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4.1.7</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называть причины землетрясений и вулканических извержений</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4.1.8</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4.1.9</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применять понятия «эпицентр землетрясения» и «очаг землетрясения» для решения познавательных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4.1.10</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распознавать проявления в окружающем мире внутренних и внешних процессов </w:t>
            </w:r>
            <w:proofErr w:type="spellStart"/>
            <w:r w:rsidRPr="00C246DD">
              <w:rPr>
                <w:rFonts w:ascii="Times New Roman" w:hAnsi="Times New Roman"/>
                <w:color w:val="000000"/>
                <w:sz w:val="24"/>
              </w:rPr>
              <w:t>рельефообразования</w:t>
            </w:r>
            <w:proofErr w:type="spellEnd"/>
            <w:r w:rsidRPr="00C246DD">
              <w:rPr>
                <w:rFonts w:ascii="Times New Roman" w:hAnsi="Times New Roman"/>
                <w:color w:val="000000"/>
                <w:sz w:val="24"/>
              </w:rPr>
              <w:t>: вулканизма, землетрясений; физического, химического и биологического видов выветривания</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4.1.11</w:t>
            </w:r>
          </w:p>
        </w:tc>
        <w:tc>
          <w:tcPr>
            <w:tcW w:w="12150"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классифицировать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острова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происхождению</w:t>
            </w:r>
            <w:proofErr w:type="spellEnd"/>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4.1.12</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приводить примеры опасных природных явлений в литосфере и средств их предупреждения</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4.1.13</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приводить примеры изменений в литосфере в результате деятельности человека на примере своей местности, России и мира</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4.1.14</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4.1.15</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приводить примеры действия внешних процессов </w:t>
            </w:r>
            <w:proofErr w:type="spellStart"/>
            <w:r w:rsidRPr="00C246DD">
              <w:rPr>
                <w:rFonts w:ascii="Times New Roman" w:hAnsi="Times New Roman"/>
                <w:color w:val="000000"/>
                <w:sz w:val="24"/>
              </w:rPr>
              <w:t>рельефообразования</w:t>
            </w:r>
            <w:proofErr w:type="spellEnd"/>
            <w:r w:rsidRPr="00C246DD">
              <w:rPr>
                <w:rFonts w:ascii="Times New Roman" w:hAnsi="Times New Roman"/>
                <w:color w:val="000000"/>
                <w:sz w:val="24"/>
              </w:rPr>
              <w:t xml:space="preserve"> и наличия полезных ископаемых в своей местности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4.1.16</w:t>
            </w:r>
          </w:p>
        </w:tc>
        <w:tc>
          <w:tcPr>
            <w:tcW w:w="12150"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C246DD" w:rsidRPr="00C246DD" w:rsidRDefault="00C246DD" w:rsidP="00C246DD">
      <w:pPr>
        <w:spacing w:after="0"/>
        <w:ind w:left="120"/>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6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lastRenderedPageBreak/>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проверяемого</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результата</w:t>
            </w:r>
            <w:proofErr w:type="spellEnd"/>
            <w:r w:rsidRPr="00C246DD">
              <w:rPr>
                <w:rFonts w:ascii="Times New Roman" w:hAnsi="Times New Roman"/>
                <w:b/>
                <w:color w:val="000000"/>
                <w:sz w:val="24"/>
                <w:lang w:val="en-US"/>
              </w:rPr>
              <w:t xml:space="preserve"> </w:t>
            </w:r>
          </w:p>
        </w:tc>
        <w:tc>
          <w:tcPr>
            <w:tcW w:w="12149" w:type="dxa"/>
            <w:tcMar>
              <w:top w:w="50" w:type="dxa"/>
              <w:left w:w="100" w:type="dxa"/>
            </w:tcMar>
            <w:vAlign w:val="center"/>
          </w:tcPr>
          <w:p w:rsidR="00C246DD" w:rsidRPr="00C246DD" w:rsidRDefault="00C246DD" w:rsidP="00C246DD">
            <w:pPr>
              <w:spacing w:after="0"/>
              <w:ind w:left="272"/>
            </w:pPr>
            <w:r w:rsidRPr="00C246DD">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w:t>
            </w:r>
          </w:p>
        </w:tc>
        <w:tc>
          <w:tcPr>
            <w:tcW w:w="12149"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разделу</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12149"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shd w:val="clear" w:color="auto" w:fill="FFFFFF"/>
                <w:lang w:val="en-US"/>
              </w:rPr>
              <w:t>Гидросфера</w:t>
            </w:r>
            <w:proofErr w:type="spellEnd"/>
            <w:r w:rsidRPr="00C246DD">
              <w:rPr>
                <w:rFonts w:ascii="Times New Roman" w:hAnsi="Times New Roman"/>
                <w:color w:val="000000"/>
                <w:sz w:val="24"/>
                <w:lang w:val="en-US"/>
              </w:rPr>
              <w:t>»:</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1.1.2</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называть причины образования цунами, приливов и отливов</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1.1.3</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свойства вод отдельных частей Мирового океана</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1.1.4</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1.1.5</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«гидросфера», «круговорот воды», «цунами», «приливы и отливы»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1.1.6</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понятия «питание» и «режим» реки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1.1.7</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классифицировать объекты гидросферы (моря, озёра, реки, подземные воды, болота, ледники) по заданным признакам</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1.1.8</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устанавливать причинно-следственные связи между питанием, режимом реки и климатом на территории речного бассейна</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1.1.9</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сравнивать реки по заданным признакам </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1.1.10</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районов распространения многолетней мерзлоты</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1.1.11</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стихийных явлений в Мировом океане;</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w:t>
            </w:r>
          </w:p>
        </w:tc>
        <w:tc>
          <w:tcPr>
            <w:tcW w:w="12149"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shd w:val="clear" w:color="auto" w:fill="FFFFFF"/>
                <w:lang w:val="en-US"/>
              </w:rPr>
              <w:t>Атмосфера</w:t>
            </w:r>
            <w:proofErr w:type="spellEnd"/>
            <w:r w:rsidRPr="00C246DD">
              <w:rPr>
                <w:rFonts w:ascii="Times New Roman" w:hAnsi="Times New Roman"/>
                <w:color w:val="000000"/>
                <w:sz w:val="24"/>
                <w:lang w:val="en-US"/>
              </w:rPr>
              <w:t>»:</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1.2.1</w:t>
            </w:r>
          </w:p>
        </w:tc>
        <w:tc>
          <w:tcPr>
            <w:tcW w:w="12149"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описывать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состав</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строение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атмосферы</w:t>
            </w:r>
            <w:proofErr w:type="spellEnd"/>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1.2.2</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1.2.3</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различать понятия «атмосфера», «тропосфера», «стратосфера», «верхние слои атмосферы»; погода» и «климат»; «бризы» и </w:t>
            </w:r>
            <w:r w:rsidRPr="00C246DD">
              <w:rPr>
                <w:rFonts w:ascii="Times New Roman" w:hAnsi="Times New Roman"/>
                <w:color w:val="000000"/>
                <w:sz w:val="24"/>
              </w:rPr>
              <w:lastRenderedPageBreak/>
              <w:t>»муссоны»</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1.2.4</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свойства воздуха; виды атмосферных осадков; климатообразующие факторы; климаты Земли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1.2.5</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1.2.6</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1.2.7</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1.2.8</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1.2.9</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w:t>
            </w:r>
          </w:p>
        </w:tc>
        <w:tc>
          <w:tcPr>
            <w:tcW w:w="121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shd w:val="clear" w:color="auto" w:fill="FFFFFF"/>
                <w:lang w:val="en-US"/>
              </w:rPr>
              <w:t>Биосфера</w:t>
            </w:r>
            <w:proofErr w:type="spellEnd"/>
            <w:r w:rsidRPr="00C246DD">
              <w:rPr>
                <w:rFonts w:ascii="Times New Roman" w:hAnsi="Times New Roman"/>
                <w:color w:val="000000"/>
                <w:sz w:val="24"/>
                <w:lang w:val="en-US"/>
              </w:rPr>
              <w:t>»:</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1.3.1</w:t>
            </w:r>
          </w:p>
        </w:tc>
        <w:tc>
          <w:tcPr>
            <w:tcW w:w="12149"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называть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границы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биосферы</w:t>
            </w:r>
            <w:proofErr w:type="spellEnd"/>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1.3.2</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приспособления живых организмов к среде обитания в разных природных зонах</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1.3.3</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растительный и животный мир разных территорий Земли</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1.3.4</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3"/>
                <w:sz w:val="24"/>
              </w:rPr>
              <w:t>сравнивать особенности растительного и животного мира в различных природных зонах</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1.3.5</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плодородие почв в различных природных зонах</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1.3.6</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«почва», «плодородие почв» для решения учебных и (или) практико-ориентированных задач</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w:t>
            </w:r>
          </w:p>
        </w:tc>
        <w:tc>
          <w:tcPr>
            <w:tcW w:w="121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Природно-территориальные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комплексы</w:t>
            </w:r>
            <w:proofErr w:type="spellEnd"/>
            <w:r w:rsidRPr="00C246DD">
              <w:rPr>
                <w:rFonts w:ascii="Times New Roman" w:hAnsi="Times New Roman"/>
                <w:color w:val="000000"/>
                <w:sz w:val="24"/>
                <w:lang w:val="en-US"/>
              </w:rPr>
              <w:t>»:</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1.4.1</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приводить примеры изменений в изученных геосферах в результате деятельности человека на примере территории мира и </w:t>
            </w:r>
            <w:r w:rsidRPr="00C246DD">
              <w:rPr>
                <w:rFonts w:ascii="Times New Roman" w:hAnsi="Times New Roman"/>
                <w:color w:val="000000"/>
                <w:sz w:val="24"/>
              </w:rPr>
              <w:lastRenderedPageBreak/>
              <w:t>своей местности, путей решения существующих экологических проблем</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1.4.2</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взаимосвязи компонентов природы в природно-территориальном комплексе</w:t>
            </w:r>
          </w:p>
        </w:tc>
      </w:tr>
      <w:tr w:rsidR="00C246DD" w:rsidRPr="00C246DD" w:rsidTr="00F80F72">
        <w:trPr>
          <w:trHeight w:val="144"/>
        </w:trPr>
        <w:tc>
          <w:tcPr>
            <w:tcW w:w="176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1.4.3</w:t>
            </w:r>
          </w:p>
        </w:tc>
        <w:tc>
          <w:tcPr>
            <w:tcW w:w="121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C246DD" w:rsidRPr="00C246DD" w:rsidRDefault="00C246DD" w:rsidP="00C246DD">
      <w:pPr>
        <w:spacing w:after="0"/>
        <w:ind w:left="120"/>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7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проверяемого</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результата</w:t>
            </w:r>
            <w:proofErr w:type="spellEnd"/>
            <w:r w:rsidRPr="00C246DD">
              <w:rPr>
                <w:rFonts w:ascii="Times New Roman" w:hAnsi="Times New Roman"/>
                <w:b/>
                <w:color w:val="000000"/>
                <w:sz w:val="24"/>
                <w:lang w:val="en-US"/>
              </w:rPr>
              <w:t xml:space="preserve"> </w:t>
            </w:r>
          </w:p>
        </w:tc>
        <w:tc>
          <w:tcPr>
            <w:tcW w:w="11948" w:type="dxa"/>
            <w:tcMar>
              <w:top w:w="50" w:type="dxa"/>
              <w:left w:w="100" w:type="dxa"/>
            </w:tcMar>
            <w:vAlign w:val="center"/>
          </w:tcPr>
          <w:p w:rsidR="00C246DD" w:rsidRPr="00C246DD" w:rsidRDefault="00C246DD" w:rsidP="00C246DD">
            <w:pPr>
              <w:spacing w:after="0"/>
              <w:ind w:left="272"/>
            </w:pPr>
            <w:r w:rsidRPr="00C246DD">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По разделу « Главные закономерности природы Земли» </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11948"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Географическая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оболочка</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называть строение и свойства (целостность, зональность, ритмичность) географической оболочки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закономерности изменения в пространстве рельефа, климата, внутренних вод и органического мира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определять природные зоны по их существенным признакам на основе интеграции и интерпретации информации об особенностях их природы</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1.1.5</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различать изученные процессы и явления, происходящие в географической оболочке </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1.1.6</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изменений в геосферах в результате деятельности человека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1.1.7</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w:t>
            </w:r>
            <w:proofErr w:type="spellStart"/>
            <w:r w:rsidRPr="00C246DD">
              <w:rPr>
                <w:rFonts w:ascii="Times New Roman" w:hAnsi="Times New Roman"/>
                <w:color w:val="000000"/>
                <w:sz w:val="24"/>
              </w:rPr>
              <w:t>азональность</w:t>
            </w:r>
            <w:proofErr w:type="spellEnd"/>
            <w:r w:rsidRPr="00C246DD">
              <w:rPr>
                <w:rFonts w:ascii="Times New Roman" w:hAnsi="Times New Roman"/>
                <w:color w:val="000000"/>
                <w:sz w:val="24"/>
              </w:rPr>
              <w:t>), ритмичность и целостность</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1.1.8</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выявлять взаимосвязи между компонентами природы в пределах </w:t>
            </w:r>
            <w:r w:rsidRPr="00C246DD">
              <w:rPr>
                <w:rFonts w:ascii="Times New Roman" w:hAnsi="Times New Roman"/>
                <w:color w:val="000000"/>
                <w:sz w:val="24"/>
              </w:rPr>
              <w:lastRenderedPageBreak/>
              <w:t>отдельных территорий с использованием различных источников географической информации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1.2</w:t>
            </w:r>
          </w:p>
        </w:tc>
        <w:tc>
          <w:tcPr>
            <w:tcW w:w="11948"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«Литосфера и рельеф Земли»: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по физической карте размещение крупных форм рельефа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называть особенности географических процессов на границах литосферных плит с учётом характера взаимодействия и типа земной коры</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изменений в литосфере (рельефа) в результате деятельности человека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w:t>
            </w:r>
          </w:p>
        </w:tc>
        <w:tc>
          <w:tcPr>
            <w:tcW w:w="11948"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«Атмосфера и климаты Земли»: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описывать закономерности изменений климата в пространстве </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3"/>
                <w:sz w:val="24"/>
              </w:rPr>
              <w:t>классифицировать воздушные массы Земли, типы климата по заданным показателям</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образование тропических муссонов, пассатов тропических широт, западных ветров</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1.3.5</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описывать климат территории по климатической карте и </w:t>
            </w:r>
            <w:proofErr w:type="spellStart"/>
            <w:r w:rsidRPr="00C246DD">
              <w:rPr>
                <w:rFonts w:ascii="Times New Roman" w:hAnsi="Times New Roman"/>
                <w:color w:val="000000"/>
                <w:sz w:val="24"/>
              </w:rPr>
              <w:t>климатограмме</w:t>
            </w:r>
            <w:proofErr w:type="spellEnd"/>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1.3.6</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влияние климатообразующих факторов на климатические особенности территории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1.3.7</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1.3.8</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изменений в атмосфере в результате деятельности человека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w:t>
            </w:r>
          </w:p>
        </w:tc>
        <w:tc>
          <w:tcPr>
            <w:tcW w:w="11948"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«Мировой океан – основная часть гидросферы»:</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1.4.2</w:t>
            </w:r>
          </w:p>
        </w:tc>
        <w:tc>
          <w:tcPr>
            <w:tcW w:w="11948"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различать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океанические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течения</w:t>
            </w:r>
            <w:proofErr w:type="spellEnd"/>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1.4.5</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описывать закономерности изменения в пространстве внутренних вод </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1.4.6</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закономерности изменения в пространстве органического мира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1.4.7</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изменений в гидросфере в результате деятельности человека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w:t>
            </w:r>
          </w:p>
        </w:tc>
        <w:tc>
          <w:tcPr>
            <w:tcW w:w="11948"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По разделу «Человечество на Земле»</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w:t>
            </w:r>
          </w:p>
        </w:tc>
        <w:tc>
          <w:tcPr>
            <w:tcW w:w="11948"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Численность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населения</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характеризовать этапы освоения и заселения отдельных территорий Земли человеком</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и сравнивать численность населения крупных стран мира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плотность населения различных территорий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понятие «плотность населения»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2.1.5</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городские и сельские поселения</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2.1.6</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крупнейших городов мира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2.1.7</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Тема «Страны и народы мира»: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мировых и национальных религий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проводить языковую классификацию народов мира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основные виды хозяйственной деятельности людей на различных территориях</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описывать по карте положение и взаиморасположение отдельных </w:t>
            </w:r>
            <w:r w:rsidRPr="00C246DD">
              <w:rPr>
                <w:rFonts w:ascii="Times New Roman" w:hAnsi="Times New Roman"/>
                <w:color w:val="000000"/>
                <w:sz w:val="24"/>
              </w:rPr>
              <w:lastRenderedPageBreak/>
              <w:t>стран</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2.2.5</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особенности природы, населения и хозяйственной деятельности отдельных стран</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2.2.6</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определять страны по их существенным признакам</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2.2.7</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2.2.8</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2.2.9</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 разделу «Материки и страны»</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w:t>
            </w:r>
          </w:p>
        </w:tc>
        <w:tc>
          <w:tcPr>
            <w:tcW w:w="11948"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Южные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материки</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3.1.5</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особенности природы, населения и хозяйства отдельных территорий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3.1.6</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выбирать источники географической информации </w:t>
            </w:r>
            <w:r w:rsidRPr="00C246DD">
              <w:rPr>
                <w:rFonts w:ascii="Times New Roman" w:hAnsi="Times New Roman"/>
                <w:color w:val="000000"/>
                <w:sz w:val="24"/>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3.1.7</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3.1.8</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w:t>
            </w:r>
          </w:p>
        </w:tc>
        <w:tc>
          <w:tcPr>
            <w:tcW w:w="11948"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Северные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материки</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3.2.5</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особенности природы, населения и хозяйства отдельных территорий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3.2.6</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3.2.7</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представлять в различных формах (в виде карты, таблицы, графика, географического описания) географическую </w:t>
            </w:r>
            <w:r w:rsidRPr="00C246DD">
              <w:rPr>
                <w:rFonts w:ascii="Times New Roman" w:hAnsi="Times New Roman"/>
                <w:color w:val="000000"/>
                <w:sz w:val="24"/>
              </w:rPr>
              <w:lastRenderedPageBreak/>
              <w:t>информацию, необходимую для решения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3.2.8</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w:t>
            </w:r>
          </w:p>
        </w:tc>
        <w:tc>
          <w:tcPr>
            <w:tcW w:w="11948"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w:t>
            </w:r>
            <w:r w:rsidRPr="00C246DD">
              <w:rPr>
                <w:rFonts w:ascii="Times New Roman" w:hAnsi="Times New Roman"/>
                <w:color w:val="000000"/>
                <w:sz w:val="24"/>
                <w:shd w:val="clear" w:color="auto" w:fill="FFFFFF"/>
              </w:rPr>
              <w:t>Взаимодействие природы и общества</w:t>
            </w:r>
            <w:r w:rsidRPr="00C246DD">
              <w:rPr>
                <w:rFonts w:ascii="Times New Roman" w:hAnsi="Times New Roman"/>
                <w:color w:val="000000"/>
                <w:sz w:val="24"/>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3.3.1</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влияния закономерностей географической оболочки на жизнь и деятельность людей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3.3.2</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взаимодействия природы и общества в пределах отдельных территорий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3.3.3</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3.3.4</w:t>
            </w:r>
          </w:p>
        </w:tc>
        <w:tc>
          <w:tcPr>
            <w:tcW w:w="1194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C246DD" w:rsidRPr="00C246DD" w:rsidRDefault="00C246DD" w:rsidP="00C246DD">
      <w:pPr>
        <w:spacing w:after="0"/>
        <w:ind w:left="120"/>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8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проверяемого</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результата</w:t>
            </w:r>
            <w:proofErr w:type="spellEnd"/>
            <w:r w:rsidRPr="00C246DD">
              <w:rPr>
                <w:rFonts w:ascii="Times New Roman" w:hAnsi="Times New Roman"/>
                <w:b/>
                <w:color w:val="000000"/>
                <w:sz w:val="24"/>
                <w:lang w:val="en-US"/>
              </w:rPr>
              <w:t xml:space="preserve"> </w:t>
            </w:r>
          </w:p>
        </w:tc>
        <w:tc>
          <w:tcPr>
            <w:tcW w:w="11805" w:type="dxa"/>
            <w:tcMar>
              <w:top w:w="50" w:type="dxa"/>
              <w:left w:w="100" w:type="dxa"/>
            </w:tcMar>
            <w:vAlign w:val="center"/>
          </w:tcPr>
          <w:p w:rsidR="00C246DD" w:rsidRPr="00C246DD" w:rsidRDefault="00C246DD" w:rsidP="00C246DD">
            <w:pPr>
              <w:spacing w:after="0"/>
              <w:ind w:left="272"/>
            </w:pPr>
            <w:r w:rsidRPr="00C246DD">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По разделу « Географическое пространство России» </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Тема «История формирования и освоения территории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характеризовать основные этапы истории формирования и изучения территории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находить в различных источниках информации (включая </w:t>
            </w:r>
            <w:proofErr w:type="spellStart"/>
            <w:r w:rsidRPr="00C246DD">
              <w:rPr>
                <w:rFonts w:ascii="Times New Roman" w:hAnsi="Times New Roman"/>
                <w:color w:val="000000"/>
                <w:sz w:val="24"/>
              </w:rPr>
              <w:t>интернет-ресурсы</w:t>
            </w:r>
            <w:proofErr w:type="spellEnd"/>
            <w:r w:rsidRPr="00C246DD">
              <w:rPr>
                <w:rFonts w:ascii="Times New Roman" w:hAnsi="Times New Roman"/>
                <w:color w:val="000000"/>
                <w:sz w:val="24"/>
              </w:rPr>
              <w:t>) факты, позволяющие определить вклад российских учёных и путешественников в освоение территории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1.1.3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анализировать географическую информацию, представленную в картографической форме, и систематизировать её в таблице</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w:t>
            </w:r>
            <w:r w:rsidRPr="00C246DD">
              <w:rPr>
                <w:rFonts w:ascii="Times New Roman" w:hAnsi="Times New Roman"/>
                <w:color w:val="000000"/>
                <w:sz w:val="24"/>
                <w:shd w:val="clear" w:color="auto" w:fill="FFFFFF"/>
              </w:rPr>
              <w:t>Географическое положение и границы России</w:t>
            </w:r>
            <w:r w:rsidRPr="00C246DD">
              <w:rPr>
                <w:rFonts w:ascii="Times New Roman" w:hAnsi="Times New Roman"/>
                <w:color w:val="000000"/>
                <w:sz w:val="24"/>
              </w:rPr>
              <w:t>»:</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и (или) обозначать на контурной карте крайние точки и элементы береговой линии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характеризовать географическое положение России с использованием информации из различных источников</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субъектов Российской Федерации разных видов и показывать их на географической карте</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1.2.4</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оценивать влияние географического положения регионов России на особенности природы, жизнь и хозяйственную деятельность населения</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1.2.5</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Тема «Время на территории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мировом, поясном и зональном времени для решения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w:t>
            </w:r>
          </w:p>
        </w:tc>
        <w:tc>
          <w:tcPr>
            <w:tcW w:w="11805" w:type="dxa"/>
            <w:tcMar>
              <w:top w:w="50" w:type="dxa"/>
              <w:left w:w="100" w:type="dxa"/>
            </w:tcMar>
            <w:vAlign w:val="center"/>
          </w:tcPr>
          <w:p w:rsidR="00C246DD" w:rsidRPr="00C246DD" w:rsidRDefault="00C246DD" w:rsidP="00C246DD">
            <w:pPr>
              <w:spacing w:after="0" w:line="336" w:lineRule="auto"/>
              <w:ind w:left="365"/>
              <w:rPr>
                <w:lang w:val="en-US"/>
              </w:rPr>
            </w:pPr>
            <w:r w:rsidRPr="00C246DD">
              <w:rPr>
                <w:rFonts w:ascii="Times New Roman" w:hAnsi="Times New Roman"/>
                <w:color w:val="000000"/>
                <w:sz w:val="24"/>
              </w:rPr>
              <w:t xml:space="preserve">Тема «Административно территориальное устройство России. </w:t>
            </w:r>
            <w:proofErr w:type="spellStart"/>
            <w:r w:rsidRPr="00C246DD">
              <w:rPr>
                <w:rFonts w:ascii="Times New Roman" w:hAnsi="Times New Roman"/>
                <w:color w:val="000000"/>
                <w:sz w:val="24"/>
                <w:lang w:val="en-US"/>
              </w:rPr>
              <w:t>Районирование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территории</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различать федеральные округа, крупные географические районы и макрорегионы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w:t>
            </w:r>
          </w:p>
        </w:tc>
        <w:tc>
          <w:tcPr>
            <w:tcW w:w="11805"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разделу</w:t>
            </w:r>
            <w:proofErr w:type="spellEnd"/>
            <w:r w:rsidRPr="00C246DD">
              <w:rPr>
                <w:rFonts w:ascii="Times New Roman" w:hAnsi="Times New Roman"/>
                <w:color w:val="000000"/>
                <w:sz w:val="24"/>
                <w:lang w:val="en-US"/>
              </w:rPr>
              <w:t xml:space="preserve"> « </w:t>
            </w:r>
            <w:proofErr w:type="spellStart"/>
            <w:r w:rsidRPr="00C246DD">
              <w:rPr>
                <w:rFonts w:ascii="Times New Roman" w:hAnsi="Times New Roman"/>
                <w:color w:val="000000"/>
                <w:sz w:val="24"/>
                <w:lang w:val="en-US"/>
              </w:rPr>
              <w:t>Природа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r w:rsidRPr="00C246DD">
              <w:rPr>
                <w:rFonts w:ascii="Times New Roman" w:hAnsi="Times New Roman"/>
                <w:color w:val="000000"/>
                <w:sz w:val="24"/>
                <w:lang w:val="en-US"/>
              </w:rPr>
              <w:t>»</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«Природные условия и ресурсы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оценивать степень благоприятности природных условий в пределах отдельных регионов страны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2.1.2</w:t>
            </w:r>
          </w:p>
        </w:tc>
        <w:tc>
          <w:tcPr>
            <w:tcW w:w="1180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проводить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классификацию</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природных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ресурсов</w:t>
            </w:r>
            <w:proofErr w:type="spellEnd"/>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распознавать показатели, характеризующие состояние окружающей среды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2.1.4</w:t>
            </w:r>
          </w:p>
        </w:tc>
        <w:tc>
          <w:tcPr>
            <w:tcW w:w="1180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распознавать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типы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природопользования</w:t>
            </w:r>
            <w:proofErr w:type="spellEnd"/>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2.1.5</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рационального и нерационального природопользования</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2.1.6</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находить, извлекать и использовать информацию из различных источников географической информации (картографические, </w:t>
            </w:r>
            <w:r w:rsidRPr="00C246DD">
              <w:rPr>
                <w:rFonts w:ascii="Times New Roman" w:hAnsi="Times New Roman"/>
                <w:color w:val="000000"/>
                <w:sz w:val="24"/>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2.1.7</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«Геологическое строение, рельеф и полезные ископаемые»:</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особенности рельефа отдельных территорий страны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особенности рельефа отдельных территорий страны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2.2.4</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называть географические процессы и явления, определяющие особенности рельефа страны, отдельных регионов и своей местности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2.2.5</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распространение по территории страны областей современного горообразования, землетрясений и вулканизма</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2.2.6</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«плита», «щит», «моренный холм», «бараньи лбы», «бархан», «дюна»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2.2.7</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и (или) обозначать на контурной карте крупные формы рельефа</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«Климат и климатические ресурсы»: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особенности климата отдельных территорий страны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особенности климата отдельных территорий страны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2.3.4</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применять понятия «солнечная радиация», «годовая амплитуда температур воздуха», «воздушные массы», «испарение», </w:t>
            </w:r>
            <w:r w:rsidRPr="00C246DD">
              <w:rPr>
                <w:rFonts w:ascii="Times New Roman" w:hAnsi="Times New Roman"/>
                <w:color w:val="000000"/>
                <w:sz w:val="24"/>
              </w:rPr>
              <w:lastRenderedPageBreak/>
              <w:t>«испаряемость», «коэффициент увлажнения»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2.3.5</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и прогнозировать погоду территории по карте погоды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2.3.6</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2.3.7</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проводить классификацию типов климата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2.3.8</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2.3.9</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называть географические процессы и явления, определяющие особенности климата страны, отдельных регионов и своей местности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2.4</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«Моря России. Внутренние воды и водные ресурсы»:</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2.4.1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2.4.2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особенности морей, крупных рек и озёр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2.4.3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особенности климата морей, крупных рек и озёр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«Природно-хозяйственные зоны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особенности растительного и животного мира и почв природных зон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особенности растительного и животного мира и почв природных зон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2.5.4</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проводить классификацию типов почв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2.5.5</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мер безопасности, в том числе для экономики семьи, в случае природных стихийных бедствий и техногенных катастроф</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2.5.6</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использовать знания об особенностях взаимодействия природы и общества в пределах отдельных территорий для решения </w:t>
            </w:r>
            <w:r w:rsidRPr="00C246DD">
              <w:rPr>
                <w:rFonts w:ascii="Times New Roman" w:hAnsi="Times New Roman"/>
                <w:color w:val="000000"/>
                <w:sz w:val="24"/>
              </w:rPr>
              <w:lastRenderedPageBreak/>
              <w:t>практико-ориентированных задач в контексте реальной жизни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2.5.7</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w:t>
            </w:r>
          </w:p>
        </w:tc>
        <w:tc>
          <w:tcPr>
            <w:tcW w:w="11805"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разделу</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shd w:val="clear" w:color="auto" w:fill="FFFFFF"/>
                <w:lang w:val="en-US"/>
              </w:rPr>
              <w:t>Население</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России</w:t>
            </w:r>
            <w:proofErr w:type="spellEnd"/>
            <w:r w:rsidRPr="00C246DD">
              <w:rPr>
                <w:rFonts w:ascii="Times New Roman" w:hAnsi="Times New Roman"/>
                <w:color w:val="000000"/>
                <w:sz w:val="24"/>
                <w:lang w:val="en-US"/>
              </w:rPr>
              <w:t>»</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w:t>
            </w:r>
          </w:p>
        </w:tc>
        <w:tc>
          <w:tcPr>
            <w:tcW w:w="11805"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Численность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населения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r w:rsidRPr="00C246DD">
              <w:rPr>
                <w:rFonts w:ascii="Times New Roman" w:hAnsi="Times New Roman"/>
                <w:color w:val="000000"/>
                <w:sz w:val="24"/>
                <w:lang w:val="en-US"/>
              </w:rPr>
              <w:t>»:</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показатели воспроизводства и качества населения России с мировыми показателями и показателями других стран</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3.1.4</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проводить классификацию населённых пунктов и регионов России по заданным основаниям</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3.1.5</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3.1.6</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3.1.7</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«Территориальные особенности размещения населения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sidRPr="00C246DD">
              <w:rPr>
                <w:rFonts w:ascii="Times New Roman" w:hAnsi="Times New Roman"/>
                <w:color w:val="000000"/>
                <w:sz w:val="24"/>
              </w:rPr>
              <w:lastRenderedPageBreak/>
              <w:t>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3.2.2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и сравнивать территории по плотности населения</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3.2.3</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объяснять особенности размещения населения России и её отдельных регионов</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3.2.4</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городском и сельском населении для решения практико-ориентированных задач в контексте реальной жизни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«Народы и религии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3.4</w:t>
            </w:r>
          </w:p>
        </w:tc>
        <w:tc>
          <w:tcPr>
            <w:tcW w:w="11805"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«Половой и возрастной состав населения России»:</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3.4.1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3.5</w:t>
            </w:r>
          </w:p>
        </w:tc>
        <w:tc>
          <w:tcPr>
            <w:tcW w:w="11805"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Человеческий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капитал</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r w:rsidRPr="00C246DD">
              <w:rPr>
                <w:rFonts w:ascii="Times New Roman" w:hAnsi="Times New Roman"/>
                <w:color w:val="000000"/>
                <w:sz w:val="24"/>
                <w:lang w:val="en-US"/>
              </w:rPr>
              <w:t>»:</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3.5.1</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C246DD" w:rsidRPr="00C246DD" w:rsidTr="00F80F72">
        <w:trPr>
          <w:trHeight w:val="144"/>
        </w:trPr>
        <w:tc>
          <w:tcPr>
            <w:tcW w:w="1979"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3.5.2</w:t>
            </w:r>
          </w:p>
        </w:tc>
        <w:tc>
          <w:tcPr>
            <w:tcW w:w="1180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C246DD" w:rsidRPr="00C246DD" w:rsidRDefault="00C246DD" w:rsidP="00C246DD">
      <w:pPr>
        <w:spacing w:after="0"/>
        <w:ind w:left="120"/>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9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проверяемого</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результата</w:t>
            </w:r>
            <w:proofErr w:type="spellEnd"/>
            <w:r w:rsidRPr="00C246DD">
              <w:rPr>
                <w:rFonts w:ascii="Times New Roman" w:hAnsi="Times New Roman"/>
                <w:b/>
                <w:color w:val="000000"/>
                <w:sz w:val="24"/>
                <w:lang w:val="en-US"/>
              </w:rPr>
              <w:t xml:space="preserve"> </w:t>
            </w:r>
          </w:p>
        </w:tc>
        <w:tc>
          <w:tcPr>
            <w:tcW w:w="11949" w:type="dxa"/>
            <w:tcMar>
              <w:top w:w="50" w:type="dxa"/>
              <w:left w:w="100" w:type="dxa"/>
            </w:tcMar>
            <w:vAlign w:val="center"/>
          </w:tcPr>
          <w:p w:rsidR="00C246DD" w:rsidRPr="00C246DD" w:rsidRDefault="00C246DD" w:rsidP="00C246DD">
            <w:pPr>
              <w:spacing w:after="0"/>
              <w:ind w:left="272"/>
            </w:pPr>
            <w:r w:rsidRPr="00C246DD">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w:t>
            </w:r>
          </w:p>
        </w:tc>
        <w:tc>
          <w:tcPr>
            <w:tcW w:w="119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разделу</w:t>
            </w:r>
            <w:proofErr w:type="spellEnd"/>
            <w:r w:rsidRPr="00C246DD">
              <w:rPr>
                <w:rFonts w:ascii="Times New Roman" w:hAnsi="Times New Roman"/>
                <w:color w:val="000000"/>
                <w:sz w:val="24"/>
                <w:lang w:val="en-US"/>
              </w:rPr>
              <w:t xml:space="preserve"> « </w:t>
            </w:r>
            <w:proofErr w:type="spellStart"/>
            <w:r w:rsidRPr="00C246DD">
              <w:rPr>
                <w:rFonts w:ascii="Times New Roman" w:hAnsi="Times New Roman"/>
                <w:color w:val="000000"/>
                <w:sz w:val="24"/>
                <w:lang w:val="en-US"/>
              </w:rPr>
              <w:t>Хозяйство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Тема «</w:t>
            </w:r>
            <w:r w:rsidRPr="00C246DD">
              <w:rPr>
                <w:rFonts w:ascii="Times New Roman" w:hAnsi="Times New Roman"/>
                <w:color w:val="000000"/>
                <w:sz w:val="24"/>
                <w:shd w:val="clear" w:color="auto" w:fill="FFFFFF"/>
              </w:rPr>
              <w:t>Общая характеристика хозяйства России</w:t>
            </w:r>
            <w:r w:rsidRPr="00C246DD">
              <w:rPr>
                <w:rFonts w:ascii="Times New Roman" w:hAnsi="Times New Roman"/>
                <w:color w:val="000000"/>
                <w:sz w:val="24"/>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выбирать источники географической информации (картографические, статистические, текстовые, видео- и </w:t>
            </w:r>
            <w:r w:rsidRPr="00C246DD">
              <w:rPr>
                <w:rFonts w:ascii="Times New Roman" w:hAnsi="Times New Roman"/>
                <w:color w:val="000000"/>
                <w:sz w:val="24"/>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1.1.2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1.1.4</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1.1.5</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 xml:space="preserve">1.1.6 </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3"/>
                <w:sz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1.1.7</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территории опережающего развития (ТОР), Арктическую зону и зону Севера России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1.1.8</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1.1.9</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различать ВВП, ВРП и ИЧР как показатели уровня развития </w:t>
            </w:r>
            <w:r w:rsidRPr="00C246DD">
              <w:rPr>
                <w:rFonts w:ascii="Times New Roman" w:hAnsi="Times New Roman"/>
                <w:color w:val="000000"/>
                <w:sz w:val="24"/>
              </w:rPr>
              <w:lastRenderedPageBreak/>
              <w:t>страны и её регионов</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1.1.10</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природно-ресурсный, человеческий и производственный капитал</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1.1.14</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w:t>
            </w:r>
          </w:p>
        </w:tc>
        <w:tc>
          <w:tcPr>
            <w:tcW w:w="11949"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Топливно-энергетический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1.2.4</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показывать на карте крупнейшие центры и районы размещения </w:t>
            </w:r>
            <w:r w:rsidRPr="00C246DD">
              <w:rPr>
                <w:rFonts w:ascii="Times New Roman" w:hAnsi="Times New Roman"/>
                <w:color w:val="000000"/>
                <w:sz w:val="24"/>
              </w:rPr>
              <w:lastRenderedPageBreak/>
              <w:t>ТЭК</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1.2.4</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w:t>
            </w:r>
          </w:p>
        </w:tc>
        <w:tc>
          <w:tcPr>
            <w:tcW w:w="119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Металлургический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понятие «металлургический комплекс»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крупнейшие центры и районы размещения отраслей металлургического комплекса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1.3.4</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1.3.5</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w:t>
            </w:r>
          </w:p>
        </w:tc>
        <w:tc>
          <w:tcPr>
            <w:tcW w:w="119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Машиностроительный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применять понятия «условия и факторы размещения производства», «машиностроительный комплекс» для решения </w:t>
            </w:r>
            <w:r w:rsidRPr="00C246DD">
              <w:rPr>
                <w:rFonts w:ascii="Times New Roman" w:hAnsi="Times New Roman"/>
                <w:color w:val="000000"/>
                <w:sz w:val="24"/>
              </w:rPr>
              <w:lastRenderedPageBreak/>
              <w:t>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1.4.2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крупнейшие центры и районы размещения отраслей машиностроительного комплекса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1.5</w:t>
            </w:r>
          </w:p>
        </w:tc>
        <w:tc>
          <w:tcPr>
            <w:tcW w:w="119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Химико-лесной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1.5.1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1.5.2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крупнейшие центры и районы размещения отраслей химико-лесного комплекса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1.5.3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1.5.4</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1.6</w:t>
            </w:r>
          </w:p>
        </w:tc>
        <w:tc>
          <w:tcPr>
            <w:tcW w:w="119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Агропромышленный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 xml:space="preserve"> (АПК)»:</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1.6.1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применять понятие «агропромышленный комплекс»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1.6.2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районы развития отраслей сельского хозяйства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1.6.3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1.6.3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1.7</w:t>
            </w:r>
          </w:p>
        </w:tc>
        <w:tc>
          <w:tcPr>
            <w:tcW w:w="119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lang w:val="en-US"/>
              </w:rPr>
              <w:t>Тема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Инфраструктурный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1.7.1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3"/>
                <w:sz w:val="24"/>
              </w:rPr>
              <w:t>применять понятия «инфраструктура», «сфера обслуживания» для решения учебных и (или) практико-ориентированных задач</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1.7.2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различать виды транспорта и основные показатели их работы: грузооборот и пассажирооборот</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1.7.3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показывать на карте транспортные магистрали и центры</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1.7.4</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w:t>
            </w:r>
          </w:p>
        </w:tc>
        <w:tc>
          <w:tcPr>
            <w:tcW w:w="11949"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shd w:val="clear" w:color="auto" w:fill="FFFFFF"/>
                <w:lang w:val="en-US"/>
              </w:rPr>
              <w:t>Раздел</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Регионы</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России</w:t>
            </w:r>
            <w:proofErr w:type="spellEnd"/>
            <w:r w:rsidRPr="00C246DD">
              <w:rPr>
                <w:rFonts w:ascii="Times New Roman" w:hAnsi="Times New Roman"/>
                <w:color w:val="000000"/>
                <w:sz w:val="24"/>
                <w:lang w:val="en-US"/>
              </w:rPr>
              <w:t>»</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w:t>
            </w:r>
          </w:p>
        </w:tc>
        <w:tc>
          <w:tcPr>
            <w:tcW w:w="11949"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«Западный макрорегион (Европейская часть) России»: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объяснять географические различия населения и хозяйства </w:t>
            </w:r>
            <w:r w:rsidRPr="00C246DD">
              <w:rPr>
                <w:rFonts w:ascii="Times New Roman" w:hAnsi="Times New Roman"/>
                <w:color w:val="000000"/>
                <w:sz w:val="24"/>
              </w:rPr>
              <w:lastRenderedPageBreak/>
              <w:t>территорий крупных регионов страны</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2.2</w:t>
            </w:r>
          </w:p>
        </w:tc>
        <w:tc>
          <w:tcPr>
            <w:tcW w:w="11949"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«Восточный макрорегион (Азиатская часть) России»: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объяснять географические различия населения и хозяйства территорий крупных регионов страны</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w:t>
            </w:r>
          </w:p>
        </w:tc>
        <w:tc>
          <w:tcPr>
            <w:tcW w:w="11949"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По разделу «Россия в современном мире»</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w:t>
            </w:r>
          </w:p>
        </w:tc>
        <w:tc>
          <w:tcPr>
            <w:tcW w:w="11949" w:type="dxa"/>
            <w:tcMar>
              <w:top w:w="50" w:type="dxa"/>
              <w:left w:w="100" w:type="dxa"/>
            </w:tcMar>
            <w:vAlign w:val="center"/>
          </w:tcPr>
          <w:p w:rsidR="00C246DD" w:rsidRPr="00C246DD" w:rsidRDefault="00C246DD" w:rsidP="00C246DD">
            <w:pPr>
              <w:spacing w:after="0" w:line="336" w:lineRule="auto"/>
              <w:ind w:left="365"/>
            </w:pPr>
            <w:r w:rsidRPr="00C246DD">
              <w:rPr>
                <w:rFonts w:ascii="Times New Roman" w:hAnsi="Times New Roman"/>
                <w:color w:val="000000"/>
                <w:sz w:val="24"/>
              </w:rPr>
              <w:t>Тема «</w:t>
            </w:r>
            <w:r w:rsidRPr="00C246DD">
              <w:rPr>
                <w:rFonts w:ascii="Times New Roman" w:hAnsi="Times New Roman"/>
                <w:color w:val="000000"/>
                <w:sz w:val="24"/>
                <w:shd w:val="clear" w:color="auto" w:fill="FFFFFF"/>
              </w:rPr>
              <w:t>Россия в современном мире»:</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3.1.1</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3.1.2</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приводить примеры объектов Всемирного наследия ЮНЕСКО и описывать их местоположение на географической карте</w:t>
            </w:r>
          </w:p>
        </w:tc>
      </w:tr>
      <w:tr w:rsidR="00C246DD" w:rsidRPr="00C246DD" w:rsidTr="00F80F72">
        <w:trPr>
          <w:trHeight w:val="144"/>
        </w:trPr>
        <w:tc>
          <w:tcPr>
            <w:tcW w:w="1894"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3.1.3</w:t>
            </w:r>
          </w:p>
        </w:tc>
        <w:tc>
          <w:tcPr>
            <w:tcW w:w="1194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характеризовать место и роль России в мировом хозяйстве</w:t>
            </w:r>
          </w:p>
        </w:tc>
      </w:tr>
    </w:tbl>
    <w:p w:rsidR="00C246DD" w:rsidRPr="00C246DD" w:rsidRDefault="00C246DD" w:rsidP="00C246DD">
      <w:pPr>
        <w:spacing w:after="0"/>
        <w:ind w:left="120"/>
      </w:pPr>
    </w:p>
    <w:p w:rsidR="00C246DD" w:rsidRPr="00C246DD" w:rsidRDefault="00C246DD" w:rsidP="00C246DD">
      <w:pPr>
        <w:sectPr w:rsidR="00C246DD" w:rsidRPr="00C246DD">
          <w:pgSz w:w="11906" w:h="16383"/>
          <w:pgMar w:top="1134" w:right="850" w:bottom="1134" w:left="1701" w:header="720" w:footer="720" w:gutter="0"/>
          <w:cols w:space="720"/>
        </w:sectPr>
      </w:pPr>
    </w:p>
    <w:p w:rsidR="00C246DD" w:rsidRPr="00C246DD" w:rsidRDefault="00C246DD" w:rsidP="00C246DD">
      <w:pPr>
        <w:spacing w:before="199" w:after="199" w:line="336" w:lineRule="auto"/>
        <w:ind w:left="120"/>
        <w:rPr>
          <w:lang w:val="en-US"/>
        </w:rPr>
      </w:pPr>
      <w:bookmarkStart w:id="10" w:name="block-55567442"/>
      <w:bookmarkEnd w:id="9"/>
      <w:r w:rsidRPr="00C246DD">
        <w:rPr>
          <w:rFonts w:ascii="Times New Roman" w:hAnsi="Times New Roman"/>
          <w:b/>
          <w:color w:val="000000"/>
          <w:sz w:val="28"/>
          <w:lang w:val="en-US"/>
        </w:rPr>
        <w:lastRenderedPageBreak/>
        <w:t>ПРОВЕРЯЕМЫЕ ЭЛЕМЕНТЫ СОДЕРЖАНИЯ</w:t>
      </w:r>
    </w:p>
    <w:p w:rsidR="00C246DD" w:rsidRPr="00C246DD" w:rsidRDefault="00C246DD" w:rsidP="00C246DD">
      <w:pPr>
        <w:spacing w:before="199" w:after="199" w:line="336" w:lineRule="auto"/>
        <w:ind w:left="120"/>
        <w:rPr>
          <w:lang w:val="en-US"/>
        </w:rPr>
      </w:pPr>
    </w:p>
    <w:p w:rsidR="00C246DD" w:rsidRPr="00C246DD" w:rsidRDefault="00C246DD" w:rsidP="00C246DD">
      <w:pPr>
        <w:spacing w:before="199" w:after="199" w:line="336" w:lineRule="auto"/>
        <w:ind w:left="120"/>
        <w:rPr>
          <w:lang w:val="en-US"/>
        </w:rPr>
      </w:pPr>
      <w:r w:rsidRPr="00C246DD">
        <w:rPr>
          <w:rFonts w:ascii="Times New Roman" w:hAnsi="Times New Roman"/>
          <w:b/>
          <w:color w:val="000000"/>
          <w:sz w:val="28"/>
          <w:lang w:val="en-US"/>
        </w:rPr>
        <w:t>5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
        </w:tc>
        <w:tc>
          <w:tcPr>
            <w:tcW w:w="12659"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Проверяемый</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элемент</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содержания</w:t>
            </w:r>
            <w:proofErr w:type="spellEnd"/>
            <w:r w:rsidRPr="00C246DD">
              <w:rPr>
                <w:rFonts w:ascii="Times New Roman" w:hAnsi="Times New Roman"/>
                <w:b/>
                <w:color w:val="000000"/>
                <w:sz w:val="24"/>
                <w:lang w:val="en-US"/>
              </w:rPr>
              <w:t xml:space="preserve"> </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w:t>
            </w:r>
          </w:p>
        </w:tc>
        <w:tc>
          <w:tcPr>
            <w:tcW w:w="126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Географическое изучение Земли. История географических открытий</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1.1</w:t>
            </w:r>
          </w:p>
        </w:tc>
        <w:tc>
          <w:tcPr>
            <w:tcW w:w="126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География в древности и в эпоху Средневековья</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1.2</w:t>
            </w:r>
          </w:p>
        </w:tc>
        <w:tc>
          <w:tcPr>
            <w:tcW w:w="126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Эпоха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Великих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географических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открытий</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1.3</w:t>
            </w:r>
          </w:p>
        </w:tc>
        <w:tc>
          <w:tcPr>
            <w:tcW w:w="126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Географические открытия </w:t>
            </w:r>
            <w:r w:rsidRPr="00C246DD">
              <w:rPr>
                <w:rFonts w:ascii="Times New Roman" w:hAnsi="Times New Roman"/>
                <w:color w:val="000000"/>
                <w:sz w:val="24"/>
                <w:lang w:val="en-US"/>
              </w:rPr>
              <w:t>XVII</w:t>
            </w:r>
            <w:r w:rsidRPr="00C246DD">
              <w:rPr>
                <w:rFonts w:ascii="Times New Roman" w:hAnsi="Times New Roman"/>
                <w:color w:val="000000"/>
                <w:sz w:val="24"/>
              </w:rPr>
              <w:t xml:space="preserve"> – </w:t>
            </w:r>
            <w:r w:rsidRPr="00C246DD">
              <w:rPr>
                <w:rFonts w:ascii="Times New Roman" w:hAnsi="Times New Roman"/>
                <w:color w:val="000000"/>
                <w:sz w:val="24"/>
                <w:lang w:val="en-US"/>
              </w:rPr>
              <w:t>XIX</w:t>
            </w:r>
            <w:r w:rsidRPr="00C246DD">
              <w:rPr>
                <w:rFonts w:ascii="Times New Roman" w:hAnsi="Times New Roman"/>
                <w:color w:val="000000"/>
                <w:sz w:val="24"/>
              </w:rPr>
              <w:t xml:space="preserve"> вв.</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1.4</w:t>
            </w:r>
          </w:p>
        </w:tc>
        <w:tc>
          <w:tcPr>
            <w:tcW w:w="12659"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Географические исследования в ХХ в. Исследование полярных областей Земли. </w:t>
            </w:r>
            <w:proofErr w:type="spellStart"/>
            <w:r w:rsidRPr="00C246DD">
              <w:rPr>
                <w:rFonts w:ascii="Times New Roman" w:hAnsi="Times New Roman"/>
                <w:color w:val="000000"/>
                <w:sz w:val="24"/>
                <w:lang w:val="en-US"/>
              </w:rPr>
              <w:t>Изучение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Мирового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океана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Географические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открытия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Новейшего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времени</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w:t>
            </w:r>
          </w:p>
        </w:tc>
        <w:tc>
          <w:tcPr>
            <w:tcW w:w="126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Изображения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поверхности</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2.1</w:t>
            </w:r>
          </w:p>
        </w:tc>
        <w:tc>
          <w:tcPr>
            <w:tcW w:w="12659"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План местности, географические карты. Условные знаки плана и карты. </w:t>
            </w:r>
            <w:proofErr w:type="spellStart"/>
            <w:r w:rsidRPr="00C246DD">
              <w:rPr>
                <w:rFonts w:ascii="Times New Roman" w:hAnsi="Times New Roman"/>
                <w:color w:val="000000"/>
                <w:sz w:val="24"/>
                <w:lang w:val="en-US"/>
              </w:rPr>
              <w:t>Способы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изображения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неровностей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поверхности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планах</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картах</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2.2</w:t>
            </w:r>
          </w:p>
        </w:tc>
        <w:tc>
          <w:tcPr>
            <w:tcW w:w="12659"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Масштаб топографического плана и карты и его виды. </w:t>
            </w:r>
            <w:proofErr w:type="spellStart"/>
            <w:r w:rsidRPr="00C246DD">
              <w:rPr>
                <w:rFonts w:ascii="Times New Roman" w:hAnsi="Times New Roman"/>
                <w:color w:val="000000"/>
                <w:sz w:val="24"/>
                <w:lang w:val="en-US"/>
              </w:rPr>
              <w:t>Азимут</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2.3</w:t>
            </w:r>
          </w:p>
        </w:tc>
        <w:tc>
          <w:tcPr>
            <w:tcW w:w="126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w:t>
            </w:r>
          </w:p>
        </w:tc>
        <w:tc>
          <w:tcPr>
            <w:tcW w:w="12659" w:type="dxa"/>
            <w:tcMar>
              <w:top w:w="50" w:type="dxa"/>
              <w:left w:w="100" w:type="dxa"/>
            </w:tcMar>
            <w:vAlign w:val="center"/>
          </w:tcPr>
          <w:p w:rsidR="00C246DD" w:rsidRPr="00C246DD" w:rsidRDefault="00C246DD" w:rsidP="00C246DD">
            <w:pPr>
              <w:spacing w:after="0" w:line="360" w:lineRule="auto"/>
              <w:ind w:left="365"/>
              <w:rPr>
                <w:lang w:val="en-US"/>
              </w:rPr>
            </w:pPr>
            <w:proofErr w:type="spellStart"/>
            <w:r w:rsidRPr="00C246DD">
              <w:rPr>
                <w:rFonts w:ascii="Times New Roman" w:hAnsi="Times New Roman"/>
                <w:color w:val="000000"/>
                <w:sz w:val="24"/>
                <w:lang w:val="en-US"/>
              </w:rPr>
              <w:t>Земля</w:t>
            </w:r>
            <w:proofErr w:type="spellEnd"/>
            <w:r w:rsidRPr="00C246DD">
              <w:rPr>
                <w:rFonts w:ascii="Times New Roman" w:hAnsi="Times New Roman"/>
                <w:color w:val="000000"/>
                <w:sz w:val="24"/>
                <w:lang w:val="en-US"/>
              </w:rPr>
              <w:t xml:space="preserve"> – </w:t>
            </w:r>
            <w:proofErr w:type="spellStart"/>
            <w:r w:rsidRPr="00C246DD">
              <w:rPr>
                <w:rFonts w:ascii="Times New Roman" w:hAnsi="Times New Roman"/>
                <w:color w:val="000000"/>
                <w:sz w:val="24"/>
                <w:lang w:val="en-US"/>
              </w:rPr>
              <w:t>планета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Солнечной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системы</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3.1</w:t>
            </w:r>
          </w:p>
        </w:tc>
        <w:tc>
          <w:tcPr>
            <w:tcW w:w="12659"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Форма и размеры Земли и их географические следствия. Вращение Земли вокруг своей оси и его географические следствия. </w:t>
            </w:r>
            <w:proofErr w:type="spellStart"/>
            <w:r w:rsidRPr="00C246DD">
              <w:rPr>
                <w:rFonts w:ascii="Times New Roman" w:hAnsi="Times New Roman"/>
                <w:color w:val="000000"/>
                <w:sz w:val="24"/>
                <w:lang w:val="en-US"/>
              </w:rPr>
              <w:t>Движение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вокруг</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Солнца</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его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географические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следствия</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3.2</w:t>
            </w:r>
          </w:p>
        </w:tc>
        <w:tc>
          <w:tcPr>
            <w:tcW w:w="1265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w:t>
            </w:r>
          </w:p>
        </w:tc>
        <w:tc>
          <w:tcPr>
            <w:tcW w:w="12659"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shd w:val="clear" w:color="auto" w:fill="FFFFFF"/>
                <w:lang w:val="en-US"/>
              </w:rPr>
              <w:t>Литосфера</w:t>
            </w:r>
            <w:proofErr w:type="spellEnd"/>
            <w:r w:rsidRPr="00C246DD">
              <w:rPr>
                <w:rFonts w:ascii="Times New Roman" w:hAnsi="Times New Roman"/>
                <w:color w:val="000000"/>
                <w:sz w:val="24"/>
                <w:shd w:val="clear" w:color="auto" w:fill="FFFFFF"/>
                <w:lang w:val="en-US"/>
              </w:rPr>
              <w:t xml:space="preserve"> </w:t>
            </w:r>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каменная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w:t>
            </w:r>
          </w:p>
        </w:tc>
        <w:tc>
          <w:tcPr>
            <w:tcW w:w="1265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Внутреннее строение Земли: ядро, мантия, земная кора. Строение земной коры: материковая и океаническая кора</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4.2</w:t>
            </w:r>
          </w:p>
        </w:tc>
        <w:tc>
          <w:tcPr>
            <w:tcW w:w="1265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Минералы и горные породы. Виды горных пород и их образование</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lastRenderedPageBreak/>
              <w:t>4.3</w:t>
            </w:r>
          </w:p>
        </w:tc>
        <w:tc>
          <w:tcPr>
            <w:tcW w:w="1265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4.4</w:t>
            </w:r>
          </w:p>
        </w:tc>
        <w:tc>
          <w:tcPr>
            <w:tcW w:w="12659"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4.5</w:t>
            </w:r>
          </w:p>
        </w:tc>
        <w:tc>
          <w:tcPr>
            <w:tcW w:w="126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Человек и литосфера. Деятельность человека, преобразующая земную поверхность, и связанные с ней экологические проблемы</w:t>
            </w:r>
          </w:p>
        </w:tc>
      </w:tr>
    </w:tbl>
    <w:p w:rsidR="00C246DD" w:rsidRPr="00C246DD" w:rsidRDefault="00C246DD" w:rsidP="00C246DD">
      <w:pPr>
        <w:spacing w:after="0"/>
        <w:ind w:left="120"/>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6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
        </w:tc>
        <w:tc>
          <w:tcPr>
            <w:tcW w:w="12657"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Проверяемый</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элемент</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содержания</w:t>
            </w:r>
            <w:proofErr w:type="spellEnd"/>
            <w:r w:rsidRPr="00C246DD">
              <w:rPr>
                <w:rFonts w:ascii="Times New Roman" w:hAnsi="Times New Roman"/>
                <w:b/>
                <w:color w:val="000000"/>
                <w:sz w:val="24"/>
                <w:lang w:val="en-US"/>
              </w:rPr>
              <w:t xml:space="preserve"> </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shd w:val="clear" w:color="auto" w:fill="FFFFFF"/>
                <w:lang w:val="en-US"/>
              </w:rPr>
              <w:t>Гидросфера</w:t>
            </w:r>
            <w:proofErr w:type="spellEnd"/>
            <w:r w:rsidRPr="00C246DD">
              <w:rPr>
                <w:rFonts w:ascii="Times New Roman" w:hAnsi="Times New Roman"/>
                <w:color w:val="000000"/>
                <w:sz w:val="24"/>
                <w:lang w:val="en-US"/>
              </w:rPr>
              <w:t xml:space="preserve"> ‒ </w:t>
            </w:r>
            <w:proofErr w:type="spellStart"/>
            <w:r w:rsidRPr="00C246DD">
              <w:rPr>
                <w:rFonts w:ascii="Times New Roman" w:hAnsi="Times New Roman"/>
                <w:color w:val="000000"/>
                <w:sz w:val="24"/>
                <w:lang w:val="en-US"/>
              </w:rPr>
              <w:t>водная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12657"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Части гидросферы. Мировой круговорот воды</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Мировой океан и его части. Моря внутренние и окраинные. Движение воды в Мировом океане: волны, приливы и отливы, океанические течения. </w:t>
            </w:r>
            <w:proofErr w:type="spellStart"/>
            <w:r w:rsidRPr="00C246DD">
              <w:rPr>
                <w:rFonts w:ascii="Times New Roman" w:hAnsi="Times New Roman"/>
                <w:color w:val="000000"/>
                <w:sz w:val="24"/>
                <w:lang w:val="en-US"/>
              </w:rPr>
              <w:t>Солёность</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температура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океанических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вод</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proofErr w:type="spellStart"/>
            <w:r w:rsidRPr="00C246DD">
              <w:rPr>
                <w:rFonts w:ascii="Times New Roman" w:hAnsi="Times New Roman"/>
                <w:color w:val="000000"/>
                <w:sz w:val="24"/>
                <w:lang w:val="en-US"/>
              </w:rPr>
              <w:t>Болота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образование</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Подземные воды их виды, происхождение и использование. Гейзеры. Горные и покровные ледники. </w:t>
            </w:r>
            <w:proofErr w:type="spellStart"/>
            <w:r w:rsidRPr="00C246DD">
              <w:rPr>
                <w:rFonts w:ascii="Times New Roman" w:hAnsi="Times New Roman"/>
                <w:color w:val="000000"/>
                <w:sz w:val="24"/>
                <w:lang w:val="en-US"/>
              </w:rPr>
              <w:t>Многолетняя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мерзлота</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1.5</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Человек и гидросфера. Современные исследования в гидросфере. </w:t>
            </w:r>
            <w:proofErr w:type="spellStart"/>
            <w:r w:rsidRPr="00C246DD">
              <w:rPr>
                <w:rFonts w:ascii="Times New Roman" w:hAnsi="Times New Roman"/>
                <w:color w:val="000000"/>
                <w:sz w:val="24"/>
                <w:lang w:val="en-US"/>
              </w:rPr>
              <w:t>Стихийные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явления</w:t>
            </w:r>
            <w:proofErr w:type="spellEnd"/>
            <w:r w:rsidRPr="00C246DD">
              <w:rPr>
                <w:rFonts w:ascii="Times New Roman" w:hAnsi="Times New Roman"/>
                <w:color w:val="000000"/>
                <w:sz w:val="24"/>
                <w:lang w:val="en-US"/>
              </w:rPr>
              <w:t xml:space="preserve"> в </w:t>
            </w:r>
            <w:proofErr w:type="spellStart"/>
            <w:r w:rsidRPr="00C246DD">
              <w:rPr>
                <w:rFonts w:ascii="Times New Roman" w:hAnsi="Times New Roman"/>
                <w:color w:val="000000"/>
                <w:sz w:val="24"/>
                <w:lang w:val="en-US"/>
              </w:rPr>
              <w:t>гидросфере</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shd w:val="clear" w:color="auto" w:fill="FFFFFF"/>
                <w:lang w:val="en-US"/>
              </w:rPr>
              <w:t>Атмосфера</w:t>
            </w:r>
            <w:proofErr w:type="spellEnd"/>
            <w:r w:rsidRPr="00C246DD">
              <w:rPr>
                <w:rFonts w:ascii="Times New Roman" w:hAnsi="Times New Roman"/>
                <w:color w:val="000000"/>
                <w:sz w:val="24"/>
                <w:shd w:val="clear" w:color="auto" w:fill="FFFFFF"/>
                <w:lang w:val="en-US"/>
              </w:rPr>
              <w:t xml:space="preserve"> </w:t>
            </w:r>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воздушная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w:t>
            </w:r>
          </w:p>
        </w:tc>
        <w:tc>
          <w:tcPr>
            <w:tcW w:w="12657"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Газовый состав, строение и значение атмосферы</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Температура воздуха. Зависимость нагревания поверхности от угла падения солнечных лучей. </w:t>
            </w:r>
            <w:proofErr w:type="spellStart"/>
            <w:r w:rsidRPr="00C246DD">
              <w:rPr>
                <w:rFonts w:ascii="Times New Roman" w:hAnsi="Times New Roman"/>
                <w:color w:val="000000"/>
                <w:sz w:val="24"/>
                <w:lang w:val="en-US"/>
              </w:rPr>
              <w:t>Суточный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ход</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годовой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ход</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температуры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воздуха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графическое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отображение</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Вода в атмосфере, влажность воздуха. Образование облаков. Облака и их виды. </w:t>
            </w:r>
            <w:proofErr w:type="spellStart"/>
            <w:r w:rsidRPr="00C246DD">
              <w:rPr>
                <w:rFonts w:ascii="Times New Roman" w:hAnsi="Times New Roman"/>
                <w:color w:val="000000"/>
                <w:sz w:val="24"/>
                <w:lang w:val="en-US"/>
              </w:rPr>
              <w:t>Туман</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Образование</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выпадение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атмосферных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осадков</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Виды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атмосферных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осадков</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2.4</w:t>
            </w:r>
          </w:p>
        </w:tc>
        <w:tc>
          <w:tcPr>
            <w:tcW w:w="12657"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Атмосферное давление. Ветер и причины его возникновения. Роза ветров. Бризы. Муссоны. Пассаты</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w:t>
            </w:r>
          </w:p>
        </w:tc>
        <w:tc>
          <w:tcPr>
            <w:tcW w:w="12657"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2.6.</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Человек и атмосфера. Современные изменения климата. </w:t>
            </w:r>
            <w:proofErr w:type="spellStart"/>
            <w:r w:rsidRPr="00C246DD">
              <w:rPr>
                <w:rFonts w:ascii="Times New Roman" w:hAnsi="Times New Roman"/>
                <w:color w:val="000000"/>
                <w:sz w:val="24"/>
                <w:lang w:val="en-US"/>
              </w:rPr>
              <w:t>Стихийные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явления</w:t>
            </w:r>
            <w:proofErr w:type="spellEnd"/>
            <w:r w:rsidRPr="00C246DD">
              <w:rPr>
                <w:rFonts w:ascii="Times New Roman" w:hAnsi="Times New Roman"/>
                <w:color w:val="000000"/>
                <w:sz w:val="24"/>
                <w:lang w:val="en-US"/>
              </w:rPr>
              <w:t xml:space="preserve"> в </w:t>
            </w:r>
            <w:proofErr w:type="spellStart"/>
            <w:r w:rsidRPr="00C246DD">
              <w:rPr>
                <w:rFonts w:ascii="Times New Roman" w:hAnsi="Times New Roman"/>
                <w:color w:val="000000"/>
                <w:sz w:val="24"/>
                <w:lang w:val="en-US"/>
              </w:rPr>
              <w:t>атмосфере</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w:t>
            </w:r>
          </w:p>
        </w:tc>
        <w:tc>
          <w:tcPr>
            <w:tcW w:w="12657" w:type="dxa"/>
            <w:tcMar>
              <w:top w:w="50" w:type="dxa"/>
              <w:left w:w="100" w:type="dxa"/>
            </w:tcMar>
            <w:vAlign w:val="center"/>
          </w:tcPr>
          <w:p w:rsidR="00C246DD" w:rsidRPr="00C246DD" w:rsidRDefault="00C246DD" w:rsidP="00C246DD">
            <w:pPr>
              <w:spacing w:after="0" w:line="336" w:lineRule="auto"/>
              <w:ind w:left="365"/>
              <w:rPr>
                <w:lang w:val="en-US"/>
              </w:rPr>
            </w:pPr>
            <w:proofErr w:type="spellStart"/>
            <w:r w:rsidRPr="00C246DD">
              <w:rPr>
                <w:rFonts w:ascii="Times New Roman" w:hAnsi="Times New Roman"/>
                <w:color w:val="000000"/>
                <w:sz w:val="24"/>
                <w:shd w:val="clear" w:color="auto" w:fill="FFFFFF"/>
                <w:lang w:val="en-US"/>
              </w:rPr>
              <w:t>Биосфера</w:t>
            </w:r>
            <w:proofErr w:type="spellEnd"/>
            <w:r w:rsidRPr="00C246DD">
              <w:rPr>
                <w:rFonts w:ascii="Times New Roman" w:hAnsi="Times New Roman"/>
                <w:color w:val="000000"/>
                <w:sz w:val="24"/>
                <w:shd w:val="clear" w:color="auto" w:fill="FFFFFF"/>
                <w:lang w:val="en-US"/>
              </w:rPr>
              <w:t xml:space="preserve"> </w:t>
            </w:r>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жизни</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Биосфера ‒ оболочка жизни Границы биосферы. Разнообразие животного и растительного мира. </w:t>
            </w:r>
            <w:proofErr w:type="spellStart"/>
            <w:r w:rsidRPr="00C246DD">
              <w:rPr>
                <w:rFonts w:ascii="Times New Roman" w:hAnsi="Times New Roman"/>
                <w:color w:val="000000"/>
                <w:sz w:val="24"/>
                <w:lang w:val="en-US"/>
              </w:rPr>
              <w:t>Приспособление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живых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организмов</w:t>
            </w:r>
            <w:proofErr w:type="spellEnd"/>
            <w:r w:rsidRPr="00C246DD">
              <w:rPr>
                <w:rFonts w:ascii="Times New Roman" w:hAnsi="Times New Roman"/>
                <w:color w:val="000000"/>
                <w:sz w:val="24"/>
                <w:lang w:val="en-US"/>
              </w:rPr>
              <w:t xml:space="preserve"> к </w:t>
            </w:r>
            <w:proofErr w:type="spellStart"/>
            <w:r w:rsidRPr="00C246DD">
              <w:rPr>
                <w:rFonts w:ascii="Times New Roman" w:hAnsi="Times New Roman"/>
                <w:color w:val="000000"/>
                <w:sz w:val="24"/>
                <w:lang w:val="en-US"/>
              </w:rPr>
              <w:t>среде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обитания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Жизнь</w:t>
            </w:r>
            <w:proofErr w:type="spellEnd"/>
            <w:r w:rsidRPr="00C246DD">
              <w:rPr>
                <w:rFonts w:ascii="Times New Roman" w:hAnsi="Times New Roman"/>
                <w:color w:val="000000"/>
                <w:sz w:val="24"/>
                <w:lang w:val="en-US"/>
              </w:rPr>
              <w:t xml:space="preserve"> в </w:t>
            </w:r>
            <w:proofErr w:type="spellStart"/>
            <w:r w:rsidRPr="00C246DD">
              <w:rPr>
                <w:rFonts w:ascii="Times New Roman" w:hAnsi="Times New Roman"/>
                <w:color w:val="000000"/>
                <w:sz w:val="24"/>
                <w:lang w:val="en-US"/>
              </w:rPr>
              <w:t>Океане</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w:t>
            </w:r>
          </w:p>
        </w:tc>
        <w:tc>
          <w:tcPr>
            <w:tcW w:w="12657"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Человек – часть биосферы. Распространение людей на Земле</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Природно-территориальные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комплексы</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4.1</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Природно-территориальный комплекс. Глобальные, региональные и локальные природные комплексы. </w:t>
            </w:r>
            <w:proofErr w:type="spellStart"/>
            <w:r w:rsidRPr="00C246DD">
              <w:rPr>
                <w:rFonts w:ascii="Times New Roman" w:hAnsi="Times New Roman"/>
                <w:color w:val="000000"/>
                <w:sz w:val="24"/>
                <w:lang w:val="en-US"/>
              </w:rPr>
              <w:t>Природные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своей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местности</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4.2</w:t>
            </w:r>
          </w:p>
        </w:tc>
        <w:tc>
          <w:tcPr>
            <w:tcW w:w="12657"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Круговороты веществ на Земле. Круговороты воды, газов, горных пород, биогенного вещества</w:t>
            </w:r>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4.3</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Почва: её строение и состав. Образование почвы и плодородие почв. </w:t>
            </w:r>
            <w:proofErr w:type="spellStart"/>
            <w:r w:rsidRPr="00C246DD">
              <w:rPr>
                <w:rFonts w:ascii="Times New Roman" w:hAnsi="Times New Roman"/>
                <w:color w:val="000000"/>
                <w:sz w:val="24"/>
                <w:lang w:val="en-US"/>
              </w:rPr>
              <w:t>Охрана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почв</w:t>
            </w:r>
            <w:proofErr w:type="spellEnd"/>
          </w:p>
        </w:tc>
      </w:tr>
      <w:tr w:rsidR="00C246DD" w:rsidRPr="00C246DD" w:rsidTr="00F80F72">
        <w:trPr>
          <w:trHeight w:val="144"/>
        </w:trPr>
        <w:tc>
          <w:tcPr>
            <w:tcW w:w="144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4.4</w:t>
            </w:r>
          </w:p>
        </w:tc>
        <w:tc>
          <w:tcPr>
            <w:tcW w:w="12657"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Природная среда. Охрана природы. Особо охраняемые природные территории. </w:t>
            </w:r>
            <w:proofErr w:type="spellStart"/>
            <w:r w:rsidRPr="00C246DD">
              <w:rPr>
                <w:rFonts w:ascii="Times New Roman" w:hAnsi="Times New Roman"/>
                <w:color w:val="000000"/>
                <w:sz w:val="24"/>
                <w:lang w:val="en-US"/>
              </w:rPr>
              <w:t>Всемирное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наследие</w:t>
            </w:r>
            <w:proofErr w:type="spellEnd"/>
            <w:r w:rsidRPr="00C246DD">
              <w:rPr>
                <w:rFonts w:ascii="Times New Roman" w:hAnsi="Times New Roman"/>
                <w:color w:val="000000"/>
                <w:sz w:val="24"/>
                <w:lang w:val="en-US"/>
              </w:rPr>
              <w:t xml:space="preserve"> ЮНЕСКО</w:t>
            </w:r>
          </w:p>
        </w:tc>
      </w:tr>
    </w:tbl>
    <w:p w:rsidR="00C246DD" w:rsidRPr="00C246DD" w:rsidRDefault="00C246DD" w:rsidP="00C246DD">
      <w:pPr>
        <w:spacing w:after="0"/>
        <w:ind w:left="120"/>
        <w:rPr>
          <w:lang w:val="en-US"/>
        </w:rPr>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7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
        </w:tc>
        <w:tc>
          <w:tcPr>
            <w:tcW w:w="12658"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Проверяемый</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элемент</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содержания</w:t>
            </w:r>
            <w:proofErr w:type="spellEnd"/>
            <w:r w:rsidRPr="00C246DD">
              <w:rPr>
                <w:rFonts w:ascii="Times New Roman" w:hAnsi="Times New Roman"/>
                <w:b/>
                <w:color w:val="000000"/>
                <w:sz w:val="24"/>
                <w:lang w:val="en-US"/>
              </w:rPr>
              <w:t xml:space="preserve"> </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Географическая</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оболочка</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Земли</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1.1</w:t>
            </w:r>
          </w:p>
        </w:tc>
        <w:tc>
          <w:tcPr>
            <w:tcW w:w="12658"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Географическая оболочка: особенности строения и свойства: целостность, зональность, ритмичность, их географические следствия</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1.2</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Географическая зональность: широтная зональность (природные зоны) и высотная поясность. </w:t>
            </w:r>
            <w:proofErr w:type="spellStart"/>
            <w:r w:rsidRPr="00C246DD">
              <w:rPr>
                <w:rFonts w:ascii="Times New Roman" w:hAnsi="Times New Roman"/>
                <w:color w:val="000000"/>
                <w:sz w:val="24"/>
                <w:lang w:val="en-US"/>
              </w:rPr>
              <w:t>Современные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исследования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сохранению</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важнейших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биотопов</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Главные</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закономерности</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природы</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Земли</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lastRenderedPageBreak/>
              <w:t>2.1</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proofErr w:type="spellStart"/>
            <w:r w:rsidRPr="00C246DD">
              <w:rPr>
                <w:rFonts w:ascii="Times New Roman" w:hAnsi="Times New Roman"/>
                <w:color w:val="000000"/>
                <w:sz w:val="24"/>
                <w:lang w:val="en-US"/>
              </w:rPr>
              <w:t>Внешние</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внутренние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процессы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рельефообразования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Полезные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ископаемые</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2.2</w:t>
            </w:r>
          </w:p>
        </w:tc>
        <w:tc>
          <w:tcPr>
            <w:tcW w:w="12658"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2.3</w:t>
            </w:r>
          </w:p>
        </w:tc>
        <w:tc>
          <w:tcPr>
            <w:tcW w:w="12658"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Человечество</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на</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Земле</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3.1</w:t>
            </w:r>
          </w:p>
        </w:tc>
        <w:tc>
          <w:tcPr>
            <w:tcW w:w="12658"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3.2</w:t>
            </w:r>
          </w:p>
        </w:tc>
        <w:tc>
          <w:tcPr>
            <w:tcW w:w="12658"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Народы и религии мира. Этнический состав населения мира. Языковая классификация народов мира. Мировые и национальные религии</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3.3</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Хозяйственная деятельность населения, основные её виды: сельское хозяйство, промышленность, сфера услуг. </w:t>
            </w:r>
            <w:proofErr w:type="spellStart"/>
            <w:r w:rsidRPr="00C246DD">
              <w:rPr>
                <w:rFonts w:ascii="Times New Roman" w:hAnsi="Times New Roman"/>
                <w:color w:val="000000"/>
                <w:sz w:val="24"/>
                <w:lang w:val="en-US"/>
              </w:rPr>
              <w:t>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влияние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Города</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сельские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поселения</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3.4</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Многообразие стран, их основные типы. </w:t>
            </w:r>
            <w:proofErr w:type="spellStart"/>
            <w:r w:rsidRPr="00C246DD">
              <w:rPr>
                <w:rFonts w:ascii="Times New Roman" w:hAnsi="Times New Roman"/>
                <w:color w:val="000000"/>
                <w:sz w:val="24"/>
                <w:lang w:val="en-US"/>
              </w:rPr>
              <w:t>Культурно-исторические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регионы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мира</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lastRenderedPageBreak/>
              <w:t>4</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Материки</w:t>
            </w:r>
            <w:proofErr w:type="spellEnd"/>
            <w:r w:rsidRPr="00C246DD">
              <w:rPr>
                <w:rFonts w:ascii="Times New Roman" w:hAnsi="Times New Roman"/>
                <w:color w:val="000000"/>
                <w:sz w:val="24"/>
                <w:shd w:val="clear" w:color="auto" w:fill="FFFFFF"/>
                <w:lang w:val="en-US"/>
              </w:rPr>
              <w:t xml:space="preserve"> и </w:t>
            </w:r>
            <w:proofErr w:type="spellStart"/>
            <w:r w:rsidRPr="00C246DD">
              <w:rPr>
                <w:rFonts w:ascii="Times New Roman" w:hAnsi="Times New Roman"/>
                <w:color w:val="000000"/>
                <w:sz w:val="24"/>
                <w:shd w:val="clear" w:color="auto" w:fill="FFFFFF"/>
                <w:lang w:val="en-US"/>
              </w:rPr>
              <w:t>страны</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proofErr w:type="spellStart"/>
            <w:r w:rsidRPr="00C246DD">
              <w:rPr>
                <w:rFonts w:ascii="Times New Roman" w:hAnsi="Times New Roman"/>
                <w:color w:val="000000"/>
                <w:sz w:val="24"/>
                <w:lang w:val="en-US"/>
              </w:rPr>
              <w:t>Зональные</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азональные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комплексы</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4.2</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Население южных материков. Политическая карта. Крупнейшие по территории и численности населения страны. </w:t>
            </w:r>
            <w:proofErr w:type="spellStart"/>
            <w:r w:rsidRPr="00C246DD">
              <w:rPr>
                <w:rFonts w:ascii="Times New Roman" w:hAnsi="Times New Roman"/>
                <w:color w:val="000000"/>
                <w:sz w:val="24"/>
                <w:lang w:val="en-US"/>
              </w:rPr>
              <w:t>Изменение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под</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влиянием</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хозяйственной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деятельности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человека</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4.3</w:t>
            </w:r>
          </w:p>
        </w:tc>
        <w:tc>
          <w:tcPr>
            <w:tcW w:w="12658"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4.4</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proofErr w:type="spellStart"/>
            <w:r w:rsidRPr="00C246DD">
              <w:rPr>
                <w:rFonts w:ascii="Times New Roman" w:hAnsi="Times New Roman"/>
                <w:color w:val="000000"/>
                <w:sz w:val="24"/>
                <w:lang w:val="en-US"/>
              </w:rPr>
              <w:t>Зональные</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азональные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комплексы</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4.5.</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Население северных материков. Политическая карта. Крупнейшие по территории и численности населения страны. </w:t>
            </w:r>
            <w:proofErr w:type="spellStart"/>
            <w:r w:rsidRPr="00C246DD">
              <w:rPr>
                <w:rFonts w:ascii="Times New Roman" w:hAnsi="Times New Roman"/>
                <w:color w:val="000000"/>
                <w:sz w:val="24"/>
                <w:lang w:val="en-US"/>
              </w:rPr>
              <w:t>Изменение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под</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влиянием</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хозяйственной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деятельности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человека</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5</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Взаимодействие</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природы</w:t>
            </w:r>
            <w:proofErr w:type="spellEnd"/>
            <w:r w:rsidRPr="00C246DD">
              <w:rPr>
                <w:rFonts w:ascii="Times New Roman" w:hAnsi="Times New Roman"/>
                <w:color w:val="000000"/>
                <w:sz w:val="24"/>
                <w:shd w:val="clear" w:color="auto" w:fill="FFFFFF"/>
                <w:lang w:val="en-US"/>
              </w:rPr>
              <w:t xml:space="preserve"> и </w:t>
            </w:r>
            <w:proofErr w:type="spellStart"/>
            <w:r w:rsidRPr="00C246DD">
              <w:rPr>
                <w:rFonts w:ascii="Times New Roman" w:hAnsi="Times New Roman"/>
                <w:color w:val="000000"/>
                <w:sz w:val="24"/>
                <w:shd w:val="clear" w:color="auto" w:fill="FFFFFF"/>
                <w:lang w:val="en-US"/>
              </w:rPr>
              <w:t>общества</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5.1</w:t>
            </w:r>
          </w:p>
        </w:tc>
        <w:tc>
          <w:tcPr>
            <w:tcW w:w="12658"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proofErr w:type="spellStart"/>
            <w:r w:rsidRPr="00C246DD">
              <w:rPr>
                <w:rFonts w:ascii="Times New Roman" w:hAnsi="Times New Roman"/>
                <w:color w:val="000000"/>
                <w:sz w:val="24"/>
                <w:lang w:val="en-US"/>
              </w:rPr>
              <w:t>Развитие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природоохранной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деятельности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современном</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этапе</w:t>
            </w:r>
            <w:proofErr w:type="spellEnd"/>
          </w:p>
        </w:tc>
      </w:tr>
      <w:tr w:rsidR="00C246DD" w:rsidRPr="00C246DD" w:rsidTr="00F80F72">
        <w:trPr>
          <w:trHeight w:val="144"/>
        </w:trPr>
        <w:tc>
          <w:tcPr>
            <w:tcW w:w="1442"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5.2</w:t>
            </w:r>
          </w:p>
        </w:tc>
        <w:tc>
          <w:tcPr>
            <w:tcW w:w="12658"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C246DD" w:rsidRPr="00C246DD" w:rsidRDefault="00C246DD" w:rsidP="00C246DD">
      <w:pPr>
        <w:spacing w:after="0"/>
        <w:ind w:left="120"/>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8 КЛАСС</w:t>
      </w:r>
    </w:p>
    <w:p w:rsidR="00C246DD" w:rsidRPr="00C246DD" w:rsidRDefault="00C246DD" w:rsidP="00C246DD">
      <w:pPr>
        <w:spacing w:after="0"/>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
        </w:tc>
        <w:tc>
          <w:tcPr>
            <w:tcW w:w="12662"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Проверяемый</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элемент</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содержания</w:t>
            </w:r>
            <w:proofErr w:type="spellEnd"/>
            <w:r w:rsidRPr="00C246DD">
              <w:rPr>
                <w:rFonts w:ascii="Times New Roman" w:hAnsi="Times New Roman"/>
                <w:b/>
                <w:color w:val="000000"/>
                <w:sz w:val="24"/>
                <w:lang w:val="en-US"/>
              </w:rPr>
              <w:t xml:space="preserve"> </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1</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shd w:val="clear" w:color="auto" w:fill="FFFFFF"/>
              </w:rPr>
              <w:t>Географическое положение и границы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proofErr w:type="spellStart"/>
            <w:r w:rsidRPr="00C246DD">
              <w:rPr>
                <w:rFonts w:ascii="Times New Roman" w:hAnsi="Times New Roman"/>
                <w:color w:val="000000"/>
                <w:sz w:val="24"/>
                <w:lang w:val="en-US"/>
              </w:rPr>
              <w:t>Географическое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положение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История формирования и освоения территории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1.3</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Россия на карте часовых поясов мира. Карта часовых зон России. Местное, поясное и зональное время</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1.4</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Административно-территориальное устройство России. Районирование территории. </w:t>
            </w:r>
            <w:proofErr w:type="spellStart"/>
            <w:r w:rsidRPr="00C246DD">
              <w:rPr>
                <w:rFonts w:ascii="Times New Roman" w:hAnsi="Times New Roman"/>
                <w:color w:val="000000"/>
                <w:sz w:val="24"/>
                <w:lang w:val="en-US"/>
              </w:rPr>
              <w:t>Виды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районирования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территории</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shd w:val="clear" w:color="auto" w:fill="FFFFFF"/>
                <w:lang w:val="en-US"/>
              </w:rPr>
              <w:t>Природа</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России</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proofErr w:type="spellStart"/>
            <w:r w:rsidRPr="00C246DD">
              <w:rPr>
                <w:rFonts w:ascii="Times New Roman" w:hAnsi="Times New Roman"/>
                <w:color w:val="000000"/>
                <w:sz w:val="24"/>
                <w:lang w:val="en-US"/>
              </w:rPr>
              <w:t>Принципы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рационального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природопользования</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методы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реализации</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2.2</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Геологическое строение территории России. Основные тектонические структуры на территории России. </w:t>
            </w:r>
            <w:proofErr w:type="spellStart"/>
            <w:r w:rsidRPr="00C246DD">
              <w:rPr>
                <w:rFonts w:ascii="Times New Roman" w:hAnsi="Times New Roman"/>
                <w:color w:val="000000"/>
                <w:sz w:val="24"/>
                <w:lang w:val="en-US"/>
              </w:rPr>
              <w:t>Платформы</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плиты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Пояса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горообразования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Геохронологическая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таблица</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2.3</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3"/>
                <w:sz w:val="24"/>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2.4</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Минеральные ресурсы страны и проблемы их рационального использования. </w:t>
            </w:r>
            <w:proofErr w:type="spellStart"/>
            <w:r w:rsidRPr="00C246DD">
              <w:rPr>
                <w:rFonts w:ascii="Times New Roman" w:hAnsi="Times New Roman"/>
                <w:color w:val="000000"/>
                <w:sz w:val="24"/>
                <w:lang w:val="en-US"/>
              </w:rPr>
              <w:t>Изменение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рельефа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под</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влиянием</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деятельности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человека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Антропогенные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формы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рельефа</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2.5</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C246DD">
              <w:rPr>
                <w:rFonts w:ascii="Times New Roman" w:hAnsi="Times New Roman"/>
                <w:color w:val="000000"/>
                <w:sz w:val="24"/>
              </w:rPr>
              <w:lastRenderedPageBreak/>
              <w:t>Коэффициент увлажнения</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2.6</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Типы климата, факторы их формирования, климатические пояса России. </w:t>
            </w:r>
            <w:proofErr w:type="spellStart"/>
            <w:r w:rsidRPr="00C246DD">
              <w:rPr>
                <w:rFonts w:ascii="Times New Roman" w:hAnsi="Times New Roman"/>
                <w:color w:val="000000"/>
                <w:sz w:val="24"/>
                <w:lang w:val="en-US"/>
              </w:rPr>
              <w:t>Климат</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хозяйственная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деятельность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людей</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2.7</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Моря России. Внутренние воды. Моря как </w:t>
            </w:r>
            <w:proofErr w:type="spellStart"/>
            <w:r w:rsidRPr="00C246DD">
              <w:rPr>
                <w:rFonts w:ascii="Times New Roman" w:hAnsi="Times New Roman"/>
                <w:color w:val="000000"/>
                <w:sz w:val="24"/>
              </w:rPr>
              <w:t>аквальные</w:t>
            </w:r>
            <w:proofErr w:type="spellEnd"/>
            <w:r w:rsidRPr="00C246DD">
              <w:rPr>
                <w:rFonts w:ascii="Times New Roman" w:hAnsi="Times New Roman"/>
                <w:color w:val="000000"/>
                <w:sz w:val="24"/>
              </w:rPr>
              <w:t xml:space="preserve">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2.8</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2.9</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2.10</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shd w:val="clear" w:color="auto" w:fill="FFFFFF"/>
                <w:lang w:val="en-US"/>
              </w:rPr>
              <w:t>Население</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России</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C246DD">
              <w:rPr>
                <w:rFonts w:ascii="Times New Roman" w:hAnsi="Times New Roman"/>
                <w:color w:val="000000"/>
                <w:sz w:val="24"/>
                <w:lang w:val="en-US"/>
              </w:rPr>
              <w:t>Геодемографическое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положение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Основные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меры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современной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демографической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политики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государства</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3.2</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3.3</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Миграции населения. Миграционный прирост населения. Общий прирост населения. Прогнозы изменения численности населения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3.4</w:t>
            </w:r>
          </w:p>
        </w:tc>
        <w:tc>
          <w:tcPr>
            <w:tcW w:w="12662"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3.5</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Географические особенности размещения населения России. </w:t>
            </w:r>
            <w:proofErr w:type="spellStart"/>
            <w:r w:rsidRPr="00C246DD">
              <w:rPr>
                <w:rFonts w:ascii="Times New Roman" w:hAnsi="Times New Roman"/>
                <w:color w:val="000000"/>
                <w:sz w:val="24"/>
                <w:lang w:val="en-US"/>
              </w:rPr>
              <w:t>Основная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полоса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расселения</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3.6</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Городское и сельское население. Урбанизация в России. Крупнейшие города и городские агломерации. </w:t>
            </w:r>
            <w:proofErr w:type="spellStart"/>
            <w:r w:rsidRPr="00C246DD">
              <w:rPr>
                <w:rFonts w:ascii="Times New Roman" w:hAnsi="Times New Roman"/>
                <w:color w:val="000000"/>
                <w:sz w:val="24"/>
                <w:lang w:val="en-US"/>
              </w:rPr>
              <w:t>Классификация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городов</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численности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населения</w:t>
            </w:r>
            <w:proofErr w:type="spellEnd"/>
          </w:p>
        </w:tc>
      </w:tr>
      <w:tr w:rsidR="00C246DD" w:rsidRPr="00C246DD" w:rsidTr="00F80F72">
        <w:trPr>
          <w:trHeight w:val="144"/>
        </w:trPr>
        <w:tc>
          <w:tcPr>
            <w:tcW w:w="1303"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3.7</w:t>
            </w:r>
          </w:p>
        </w:tc>
        <w:tc>
          <w:tcPr>
            <w:tcW w:w="1266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Человеческий капитал России. Трудовые ресурсы, рабочая сила. Качество населения и показатели, характеризующие его. </w:t>
            </w:r>
            <w:r w:rsidRPr="00C246DD">
              <w:rPr>
                <w:rFonts w:ascii="Times New Roman" w:hAnsi="Times New Roman"/>
                <w:color w:val="000000"/>
                <w:sz w:val="24"/>
                <w:lang w:val="en-US"/>
              </w:rPr>
              <w:t xml:space="preserve">ИЧР и </w:t>
            </w:r>
            <w:proofErr w:type="spellStart"/>
            <w:r w:rsidRPr="00C246DD">
              <w:rPr>
                <w:rFonts w:ascii="Times New Roman" w:hAnsi="Times New Roman"/>
                <w:color w:val="000000"/>
                <w:sz w:val="24"/>
                <w:lang w:val="en-US"/>
              </w:rPr>
              <w:t>его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географические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различия</w:t>
            </w:r>
            <w:proofErr w:type="spellEnd"/>
          </w:p>
        </w:tc>
      </w:tr>
    </w:tbl>
    <w:p w:rsidR="00C246DD" w:rsidRPr="00C246DD" w:rsidRDefault="00C246DD" w:rsidP="00C246DD">
      <w:pPr>
        <w:spacing w:after="0"/>
        <w:ind w:left="120"/>
        <w:rPr>
          <w:lang w:val="en-US"/>
        </w:rPr>
      </w:pPr>
    </w:p>
    <w:p w:rsidR="00C246DD" w:rsidRPr="00C246DD" w:rsidRDefault="00C246DD" w:rsidP="00C246DD">
      <w:pPr>
        <w:spacing w:before="199" w:after="199"/>
        <w:ind w:left="120"/>
        <w:rPr>
          <w:lang w:val="en-US"/>
        </w:rPr>
      </w:pPr>
      <w:r w:rsidRPr="00C246DD">
        <w:rPr>
          <w:rFonts w:ascii="Times New Roman" w:hAnsi="Times New Roman"/>
          <w:b/>
          <w:color w:val="000000"/>
          <w:sz w:val="28"/>
          <w:lang w:val="en-US"/>
        </w:rPr>
        <w:t>9 КЛАСС</w:t>
      </w:r>
    </w:p>
    <w:p w:rsidR="00C246DD" w:rsidRPr="00C246DD" w:rsidRDefault="00C246DD" w:rsidP="00C246DD">
      <w:pPr>
        <w:spacing w:before="199" w:after="199"/>
        <w:ind w:left="120"/>
        <w:rPr>
          <w:lang w:val="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
        </w:tc>
        <w:tc>
          <w:tcPr>
            <w:tcW w:w="12859"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Проверяемый</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элемент</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содержания</w:t>
            </w:r>
            <w:proofErr w:type="spellEnd"/>
            <w:r w:rsidRPr="00C246DD">
              <w:rPr>
                <w:rFonts w:ascii="Times New Roman" w:hAnsi="Times New Roman"/>
                <w:b/>
                <w:color w:val="000000"/>
                <w:sz w:val="24"/>
                <w:lang w:val="en-US"/>
              </w:rPr>
              <w:t xml:space="preserve"> </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Общая</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характеристика</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хозяйства</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России</w:t>
            </w:r>
            <w:proofErr w:type="spellEnd"/>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1.1</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Состав, отраслевая, функциональная и территориальная структура хозяйства</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1.2</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ВВП, ВРП как показатели уровня развития страны и регионов</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1.3</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Факторы производства. Производственный капитал России. Условия и факторы размещения хозяйства</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География</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отраслей</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хозяйства</w:t>
            </w:r>
            <w:proofErr w:type="spellEnd"/>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2.1</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Машиностроительный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2.2</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lang w:val="en-US"/>
              </w:rPr>
              <w:t>Топливно-энергетический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 xml:space="preserve"> (ТЭК)</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2.3</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Металлургический комплекс: чёрная и цветная металлургия</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2.4</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Химико-лесной комплекс: химическая промышленность и лесопромышленный комплекс</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2.5</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Агропромышленный комплекс (АПК). Сельское хозяйство: растениеводство и животноводство. </w:t>
            </w:r>
            <w:proofErr w:type="spellStart"/>
            <w:r w:rsidRPr="00C246DD">
              <w:rPr>
                <w:rFonts w:ascii="Times New Roman" w:hAnsi="Times New Roman"/>
                <w:color w:val="000000"/>
                <w:sz w:val="24"/>
                <w:lang w:val="en-US"/>
              </w:rPr>
              <w:t>Пищевая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промышленность</w:t>
            </w:r>
            <w:proofErr w:type="spellEnd"/>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2.6</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Инфраструктурный комплекс: транспорт и связь, информационная инфраструктура; сфера обслуживания; рекреационное хозяйство</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Регионы</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России</w:t>
            </w:r>
            <w:proofErr w:type="spellEnd"/>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3.1</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Регионы России. Западный макрорегион (Европейская часть) России. Географические особенности географических районов: Европейский </w:t>
            </w:r>
            <w:r w:rsidRPr="00C246DD">
              <w:rPr>
                <w:rFonts w:ascii="Times New Roman" w:hAnsi="Times New Roman"/>
                <w:color w:val="000000"/>
                <w:sz w:val="24"/>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lastRenderedPageBreak/>
              <w:t>3.2</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3.3</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Классификация субъектов Российской Федерации по уровню социально-экономического развития</w:t>
            </w:r>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proofErr w:type="spellStart"/>
            <w:r w:rsidRPr="00C246DD">
              <w:rPr>
                <w:rFonts w:ascii="Times New Roman" w:hAnsi="Times New Roman"/>
                <w:color w:val="000000"/>
                <w:sz w:val="24"/>
                <w:shd w:val="clear" w:color="auto" w:fill="FFFFFF"/>
                <w:lang w:val="en-US"/>
              </w:rPr>
              <w:t>Россия</w:t>
            </w:r>
            <w:proofErr w:type="spellEnd"/>
            <w:r w:rsidRPr="00C246DD">
              <w:rPr>
                <w:rFonts w:ascii="Times New Roman" w:hAnsi="Times New Roman"/>
                <w:color w:val="000000"/>
                <w:sz w:val="24"/>
                <w:shd w:val="clear" w:color="auto" w:fill="FFFFFF"/>
                <w:lang w:val="en-US"/>
              </w:rPr>
              <w:t xml:space="preserve"> в </w:t>
            </w:r>
            <w:proofErr w:type="spellStart"/>
            <w:r w:rsidRPr="00C246DD">
              <w:rPr>
                <w:rFonts w:ascii="Times New Roman" w:hAnsi="Times New Roman"/>
                <w:color w:val="000000"/>
                <w:sz w:val="24"/>
                <w:shd w:val="clear" w:color="auto" w:fill="FFFFFF"/>
                <w:lang w:val="en-US"/>
              </w:rPr>
              <w:t>современном</w:t>
            </w:r>
            <w:proofErr w:type="spellEnd"/>
            <w:r w:rsidRPr="00C246DD">
              <w:rPr>
                <w:rFonts w:ascii="Times New Roman" w:hAnsi="Times New Roman"/>
                <w:color w:val="000000"/>
                <w:sz w:val="24"/>
                <w:shd w:val="clear" w:color="auto" w:fill="FFFFFF"/>
                <w:lang w:val="en-US"/>
              </w:rPr>
              <w:t xml:space="preserve"> </w:t>
            </w:r>
            <w:proofErr w:type="spellStart"/>
            <w:r w:rsidRPr="00C246DD">
              <w:rPr>
                <w:rFonts w:ascii="Times New Roman" w:hAnsi="Times New Roman"/>
                <w:color w:val="000000"/>
                <w:sz w:val="24"/>
                <w:shd w:val="clear" w:color="auto" w:fill="FFFFFF"/>
                <w:lang w:val="en-US"/>
              </w:rPr>
              <w:t>мире</w:t>
            </w:r>
            <w:proofErr w:type="spellEnd"/>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4.1</w:t>
            </w:r>
          </w:p>
        </w:tc>
        <w:tc>
          <w:tcPr>
            <w:tcW w:w="12859" w:type="dxa"/>
            <w:tcMar>
              <w:top w:w="50" w:type="dxa"/>
              <w:left w:w="100" w:type="dxa"/>
            </w:tcMar>
            <w:vAlign w:val="center"/>
          </w:tcPr>
          <w:p w:rsidR="00C246DD" w:rsidRPr="00C246DD" w:rsidRDefault="00C246DD" w:rsidP="00C246DD">
            <w:pPr>
              <w:spacing w:after="0" w:line="360" w:lineRule="auto"/>
              <w:ind w:left="365"/>
              <w:jc w:val="both"/>
              <w:rPr>
                <w:lang w:val="en-US"/>
              </w:rPr>
            </w:pPr>
            <w:r w:rsidRPr="00C246DD">
              <w:rPr>
                <w:rFonts w:ascii="Times New Roman" w:hAnsi="Times New Roman"/>
                <w:color w:val="000000"/>
                <w:sz w:val="24"/>
              </w:rPr>
              <w:t xml:space="preserve">Россия в системе Международного географического разделения труда. </w:t>
            </w:r>
            <w:proofErr w:type="spellStart"/>
            <w:r w:rsidRPr="00C246DD">
              <w:rPr>
                <w:rFonts w:ascii="Times New Roman" w:hAnsi="Times New Roman"/>
                <w:color w:val="000000"/>
                <w:sz w:val="24"/>
                <w:lang w:val="en-US"/>
              </w:rPr>
              <w:t>Россия</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страны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Содружества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Независимых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Государств</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Евразийский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экономический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союз</w:t>
            </w:r>
            <w:proofErr w:type="spellEnd"/>
          </w:p>
        </w:tc>
      </w:tr>
      <w:tr w:rsidR="00C246DD" w:rsidRPr="00C246DD" w:rsidTr="00F80F72">
        <w:trPr>
          <w:trHeight w:val="144"/>
        </w:trPr>
        <w:tc>
          <w:tcPr>
            <w:tcW w:w="1315" w:type="dxa"/>
            <w:tcMar>
              <w:top w:w="50" w:type="dxa"/>
              <w:left w:w="100" w:type="dxa"/>
            </w:tcMar>
            <w:vAlign w:val="center"/>
          </w:tcPr>
          <w:p w:rsidR="00C246DD" w:rsidRPr="00C246DD" w:rsidRDefault="00C246DD" w:rsidP="00C246DD">
            <w:pPr>
              <w:spacing w:after="0" w:line="360" w:lineRule="auto"/>
              <w:ind w:left="365"/>
              <w:jc w:val="center"/>
              <w:rPr>
                <w:lang w:val="en-US"/>
              </w:rPr>
            </w:pPr>
            <w:r w:rsidRPr="00C246DD">
              <w:rPr>
                <w:rFonts w:ascii="Times New Roman" w:hAnsi="Times New Roman"/>
                <w:color w:val="000000"/>
                <w:sz w:val="24"/>
                <w:lang w:val="en-US"/>
              </w:rPr>
              <w:t>4.2</w:t>
            </w:r>
          </w:p>
        </w:tc>
        <w:tc>
          <w:tcPr>
            <w:tcW w:w="12859" w:type="dxa"/>
            <w:tcMar>
              <w:top w:w="50" w:type="dxa"/>
              <w:left w:w="100" w:type="dxa"/>
            </w:tcMar>
            <w:vAlign w:val="center"/>
          </w:tcPr>
          <w:p w:rsidR="00C246DD" w:rsidRPr="00C246DD" w:rsidRDefault="00C246DD" w:rsidP="00C246DD">
            <w:pPr>
              <w:spacing w:after="0" w:line="360" w:lineRule="auto"/>
              <w:ind w:left="365"/>
              <w:jc w:val="both"/>
            </w:pPr>
            <w:r w:rsidRPr="00C246DD">
              <w:rPr>
                <w:rFonts w:ascii="Times New Roman" w:hAnsi="Times New Roman"/>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C246DD" w:rsidRPr="00C246DD" w:rsidRDefault="00C246DD" w:rsidP="00C246DD">
      <w:pPr>
        <w:spacing w:after="0"/>
        <w:ind w:left="120"/>
      </w:pPr>
    </w:p>
    <w:p w:rsidR="00C246DD" w:rsidRPr="00C246DD" w:rsidRDefault="00C246DD" w:rsidP="00C246DD">
      <w:pPr>
        <w:sectPr w:rsidR="00C246DD" w:rsidRPr="00C246DD">
          <w:pgSz w:w="11906" w:h="16383"/>
          <w:pgMar w:top="1134" w:right="850" w:bottom="1134" w:left="1701" w:header="720" w:footer="720" w:gutter="0"/>
          <w:cols w:space="720"/>
        </w:sectPr>
      </w:pPr>
    </w:p>
    <w:p w:rsidR="00C246DD" w:rsidRPr="00C246DD" w:rsidRDefault="00C246DD" w:rsidP="00C246DD">
      <w:pPr>
        <w:spacing w:before="199" w:after="199" w:line="336" w:lineRule="auto"/>
        <w:ind w:left="120"/>
      </w:pPr>
      <w:bookmarkStart w:id="11" w:name="block-55567443"/>
      <w:bookmarkEnd w:id="10"/>
      <w:r w:rsidRPr="00C246DD">
        <w:rPr>
          <w:rFonts w:ascii="Times New Roman" w:hAnsi="Times New Roman"/>
          <w:b/>
          <w:color w:val="000000"/>
          <w:sz w:val="28"/>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C246DD" w:rsidRPr="00C246DD" w:rsidRDefault="00C246DD" w:rsidP="00C246DD">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проверяемоготребования</w:t>
            </w:r>
            <w:proofErr w:type="spellEnd"/>
            <w:r w:rsidRPr="00C246DD">
              <w:rPr>
                <w:rFonts w:ascii="Times New Roman" w:hAnsi="Times New Roman"/>
                <w:b/>
                <w:color w:val="000000"/>
                <w:sz w:val="24"/>
                <w:lang w:val="en-US"/>
              </w:rPr>
              <w:t xml:space="preserve"> </w:t>
            </w:r>
          </w:p>
        </w:tc>
        <w:tc>
          <w:tcPr>
            <w:tcW w:w="9328" w:type="dxa"/>
            <w:tcMar>
              <w:top w:w="50" w:type="dxa"/>
              <w:left w:w="100" w:type="dxa"/>
            </w:tcMar>
            <w:vAlign w:val="center"/>
          </w:tcPr>
          <w:p w:rsidR="00C246DD" w:rsidRPr="00C246DD" w:rsidRDefault="00C246DD" w:rsidP="00C246DD">
            <w:pPr>
              <w:spacing w:after="0"/>
              <w:ind w:left="272"/>
            </w:pPr>
            <w:r w:rsidRPr="00C246DD">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4"/>
                <w:sz w:val="24"/>
              </w:rPr>
              <w:t xml:space="preserve">Освоение и применение системы знаний о размещении и основных свойствах географических объектов, </w:t>
            </w:r>
            <w:r w:rsidRPr="00C246DD">
              <w:rPr>
                <w:rFonts w:ascii="Times New Roman" w:hAnsi="Times New Roman"/>
                <w:color w:val="000000"/>
                <w:sz w:val="24"/>
              </w:rPr>
              <w:t>понимание роли географии в формировании качества жизни человека и окружающей его среды на планете Земля,</w:t>
            </w:r>
            <w:r w:rsidRPr="00C246DD">
              <w:rPr>
                <w:rFonts w:ascii="Times New Roman" w:hAnsi="Times New Roman"/>
                <w:color w:val="000000"/>
                <w:sz w:val="24"/>
                <w:shd w:val="clear" w:color="auto" w:fill="FFFFFF"/>
              </w:rPr>
              <w:t xml:space="preserve"> </w:t>
            </w:r>
            <w:r w:rsidRPr="00C246DD">
              <w:rPr>
                <w:rFonts w:ascii="Times New Roman" w:hAnsi="Times New Roman"/>
                <w:color w:val="000000"/>
                <w:spacing w:val="-4"/>
                <w:sz w:val="24"/>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4"/>
                <w:sz w:val="24"/>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Умение сравнивать изученные географические объекты, явления и процессы на основе выделения их существенных признаков</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5</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Умение классифицировать географические объекты и явления на основе их известных характерных свойств</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Умение устанавливать взаимосвязи между </w:t>
            </w:r>
            <w:r w:rsidRPr="00C246DD">
              <w:rPr>
                <w:rFonts w:ascii="Times New Roman" w:hAnsi="Times New Roman"/>
                <w:color w:val="000000"/>
                <w:sz w:val="24"/>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7</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8</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Умение объяснять влияние изученных географических объектов и явлений на качество жизни человека и качество окружающей среды</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9</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10</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C246DD" w:rsidRPr="00C246DD" w:rsidTr="00F80F72">
        <w:trPr>
          <w:trHeight w:val="144"/>
        </w:trPr>
        <w:tc>
          <w:tcPr>
            <w:tcW w:w="3556"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w:t>
            </w:r>
          </w:p>
        </w:tc>
        <w:tc>
          <w:tcPr>
            <w:tcW w:w="9328"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Умение решать практические задачи </w:t>
            </w:r>
            <w:proofErr w:type="spellStart"/>
            <w:r w:rsidRPr="00C246DD">
              <w:rPr>
                <w:rFonts w:ascii="Times New Roman" w:hAnsi="Times New Roman"/>
                <w:color w:val="000000"/>
                <w:sz w:val="24"/>
              </w:rPr>
              <w:t>геоэкологического</w:t>
            </w:r>
            <w:proofErr w:type="spellEnd"/>
            <w:r w:rsidRPr="00C246DD">
              <w:rPr>
                <w:rFonts w:ascii="Times New Roman" w:hAnsi="Times New Roman"/>
                <w:color w:val="000000"/>
                <w:sz w:val="24"/>
              </w:rPr>
              <w:t xml:space="preserve">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C246DD" w:rsidRPr="00C246DD" w:rsidRDefault="00C246DD" w:rsidP="00C246DD">
      <w:pPr>
        <w:spacing w:after="0" w:line="336" w:lineRule="auto"/>
        <w:ind w:left="120"/>
      </w:pPr>
    </w:p>
    <w:p w:rsidR="00C246DD" w:rsidRPr="00C246DD" w:rsidRDefault="00C246DD" w:rsidP="00C246DD">
      <w:pPr>
        <w:sectPr w:rsidR="00C246DD" w:rsidRPr="00C246DD">
          <w:pgSz w:w="11906" w:h="16383"/>
          <w:pgMar w:top="1134" w:right="850" w:bottom="1134" w:left="1701" w:header="720" w:footer="720" w:gutter="0"/>
          <w:cols w:space="720"/>
        </w:sectPr>
      </w:pPr>
    </w:p>
    <w:p w:rsidR="00C246DD" w:rsidRPr="00C246DD" w:rsidRDefault="00C246DD" w:rsidP="00C246DD">
      <w:pPr>
        <w:spacing w:before="199" w:after="199" w:line="336" w:lineRule="auto"/>
        <w:ind w:left="120"/>
      </w:pPr>
      <w:bookmarkStart w:id="12" w:name="block-55567445"/>
      <w:bookmarkEnd w:id="11"/>
      <w:r w:rsidRPr="00C246DD">
        <w:rPr>
          <w:rFonts w:ascii="Times New Roman" w:hAnsi="Times New Roman"/>
          <w:b/>
          <w:color w:val="000000"/>
          <w:sz w:val="28"/>
        </w:rPr>
        <w:lastRenderedPageBreak/>
        <w:t>ПЕРЕЧЕНЬ ЭЛЕМЕНТОВ СОДЕРЖАНИЯ, ПРОВЕРЯЕМЫХ НА ОГЭ ПО ГЕОГРАФИИ</w:t>
      </w:r>
    </w:p>
    <w:p w:rsidR="00C246DD" w:rsidRPr="00C246DD" w:rsidRDefault="00C246DD" w:rsidP="00C246DD">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8047"/>
      </w:tblGrid>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rPr>
              <w:t xml:space="preserve"> </w:t>
            </w:r>
            <w:proofErr w:type="spellStart"/>
            <w:r w:rsidRPr="00C246DD">
              <w:rPr>
                <w:rFonts w:ascii="Times New Roman" w:hAnsi="Times New Roman"/>
                <w:b/>
                <w:color w:val="000000"/>
                <w:sz w:val="24"/>
                <w:lang w:val="en-US"/>
              </w:rPr>
              <w:t>Код</w:t>
            </w:r>
            <w:proofErr w:type="spellEnd"/>
            <w:r w:rsidRPr="00C246DD">
              <w:rPr>
                <w:rFonts w:ascii="Times New Roman" w:hAnsi="Times New Roman"/>
                <w:b/>
                <w:color w:val="000000"/>
                <w:sz w:val="24"/>
                <w:lang w:val="en-US"/>
              </w:rPr>
              <w:t xml:space="preserve"> </w:t>
            </w:r>
          </w:p>
        </w:tc>
        <w:tc>
          <w:tcPr>
            <w:tcW w:w="12455" w:type="dxa"/>
            <w:tcMar>
              <w:top w:w="50" w:type="dxa"/>
              <w:left w:w="100" w:type="dxa"/>
            </w:tcMar>
            <w:vAlign w:val="center"/>
          </w:tcPr>
          <w:p w:rsidR="00C246DD" w:rsidRPr="00C246DD" w:rsidRDefault="00C246DD" w:rsidP="00C246DD">
            <w:pPr>
              <w:spacing w:after="0"/>
              <w:ind w:left="272"/>
              <w:rPr>
                <w:lang w:val="en-US"/>
              </w:rPr>
            </w:pPr>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Проверяемый</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элемент</w:t>
            </w:r>
            <w:proofErr w:type="spellEnd"/>
            <w:r w:rsidRPr="00C246DD">
              <w:rPr>
                <w:rFonts w:ascii="Times New Roman" w:hAnsi="Times New Roman"/>
                <w:b/>
                <w:color w:val="000000"/>
                <w:sz w:val="24"/>
                <w:lang w:val="en-US"/>
              </w:rPr>
              <w:t xml:space="preserve"> </w:t>
            </w:r>
            <w:proofErr w:type="spellStart"/>
            <w:r w:rsidRPr="00C246DD">
              <w:rPr>
                <w:rFonts w:ascii="Times New Roman" w:hAnsi="Times New Roman"/>
                <w:b/>
                <w:color w:val="000000"/>
                <w:sz w:val="24"/>
                <w:lang w:val="en-US"/>
              </w:rPr>
              <w:t>содержания</w:t>
            </w:r>
            <w:proofErr w:type="spellEnd"/>
            <w:r w:rsidRPr="00C246DD">
              <w:rPr>
                <w:rFonts w:ascii="Times New Roman" w:hAnsi="Times New Roman"/>
                <w:b/>
                <w:color w:val="000000"/>
                <w:sz w:val="24"/>
                <w:lang w:val="en-US"/>
              </w:rPr>
              <w:t xml:space="preserve">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Раздел</w:t>
            </w:r>
            <w:proofErr w:type="spellEnd"/>
            <w:r w:rsidRPr="00C246DD">
              <w:rPr>
                <w:rFonts w:ascii="Times New Roman" w:hAnsi="Times New Roman"/>
                <w:color w:val="000000"/>
                <w:sz w:val="24"/>
                <w:lang w:val="en-US"/>
              </w:rPr>
              <w:t xml:space="preserve"> 1. </w:t>
            </w:r>
            <w:proofErr w:type="spellStart"/>
            <w:r w:rsidRPr="00C246DD">
              <w:rPr>
                <w:rFonts w:ascii="Times New Roman" w:hAnsi="Times New Roman"/>
                <w:color w:val="000000"/>
                <w:sz w:val="24"/>
                <w:lang w:val="en-US"/>
              </w:rPr>
              <w:t>Географическое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изучение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География – наука о планете Земля</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1.2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История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географических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открытий</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Раздел</w:t>
            </w:r>
            <w:proofErr w:type="spellEnd"/>
            <w:r w:rsidRPr="00C246DD">
              <w:rPr>
                <w:rFonts w:ascii="Times New Roman" w:hAnsi="Times New Roman"/>
                <w:color w:val="000000"/>
                <w:sz w:val="24"/>
                <w:lang w:val="en-US"/>
              </w:rPr>
              <w:t xml:space="preserve"> 2. </w:t>
            </w:r>
            <w:proofErr w:type="spellStart"/>
            <w:r w:rsidRPr="00C246DD">
              <w:rPr>
                <w:rFonts w:ascii="Times New Roman" w:hAnsi="Times New Roman"/>
                <w:color w:val="000000"/>
                <w:sz w:val="24"/>
                <w:lang w:val="en-US"/>
              </w:rPr>
              <w:t>Изображения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поверхности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2.1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Раздел 3. Земля – планета Солнечной системы</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3.1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Земля ‒ планета Солнечной системы. Форма, размеры, движение Земли, их географические следствия</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Раздел</w:t>
            </w:r>
            <w:proofErr w:type="spellEnd"/>
            <w:r w:rsidRPr="00C246DD">
              <w:rPr>
                <w:rFonts w:ascii="Times New Roman" w:hAnsi="Times New Roman"/>
                <w:color w:val="000000"/>
                <w:sz w:val="24"/>
                <w:lang w:val="en-US"/>
              </w:rPr>
              <w:t xml:space="preserve"> 4. </w:t>
            </w:r>
            <w:proofErr w:type="spellStart"/>
            <w:r w:rsidRPr="00C246DD">
              <w:rPr>
                <w:rFonts w:ascii="Times New Roman" w:hAnsi="Times New Roman"/>
                <w:color w:val="000000"/>
                <w:sz w:val="24"/>
                <w:lang w:val="en-US"/>
              </w:rPr>
              <w:t>Оболочки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Литосфера</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4.1.1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Внутреннее строение Земли. Минералы и горные породы. История Земли как планеты. Литосферные плиты и их движение. </w:t>
            </w:r>
            <w:proofErr w:type="spellStart"/>
            <w:r w:rsidRPr="00C246DD">
              <w:rPr>
                <w:rFonts w:ascii="Times New Roman" w:hAnsi="Times New Roman"/>
                <w:color w:val="000000"/>
                <w:sz w:val="24"/>
                <w:lang w:val="en-US"/>
              </w:rPr>
              <w:t>Сейсмические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пояса</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4.1.2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Внешние и внутренние процессы </w:t>
            </w:r>
            <w:proofErr w:type="spellStart"/>
            <w:r w:rsidRPr="00C246DD">
              <w:rPr>
                <w:rFonts w:ascii="Times New Roman" w:hAnsi="Times New Roman"/>
                <w:color w:val="000000"/>
                <w:sz w:val="24"/>
              </w:rPr>
              <w:t>рельефообразования</w:t>
            </w:r>
            <w:proofErr w:type="spellEnd"/>
            <w:r w:rsidRPr="00C246DD">
              <w:rPr>
                <w:rFonts w:ascii="Times New Roman" w:hAnsi="Times New Roman"/>
                <w:color w:val="000000"/>
                <w:sz w:val="24"/>
              </w:rPr>
              <w:t xml:space="preserve">. Рельеф земной поверхности и дна Мирового океана. </w:t>
            </w:r>
            <w:proofErr w:type="spellStart"/>
            <w:r w:rsidRPr="00C246DD">
              <w:rPr>
                <w:rFonts w:ascii="Times New Roman" w:hAnsi="Times New Roman"/>
                <w:color w:val="000000"/>
                <w:sz w:val="24"/>
                <w:lang w:val="en-US"/>
              </w:rPr>
              <w:t>Полезные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ископаемые</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Гидросфера</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4.2.1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proofErr w:type="spellStart"/>
            <w:r w:rsidRPr="00C246DD">
              <w:rPr>
                <w:rFonts w:ascii="Times New Roman" w:hAnsi="Times New Roman"/>
                <w:color w:val="000000"/>
                <w:sz w:val="24"/>
                <w:lang w:val="en-US"/>
              </w:rPr>
              <w:t>Ледовитость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Мирового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океана</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4.2.2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Воды суши. Реки. Озёра. Болота. Подземные воды. Ледники. Многолетняя мерзлота</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4.3</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Атмосфера</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4.3.1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C246DD">
              <w:rPr>
                <w:rFonts w:ascii="Times New Roman" w:hAnsi="Times New Roman"/>
                <w:color w:val="000000"/>
                <w:sz w:val="24"/>
              </w:rPr>
              <w:lastRenderedPageBreak/>
              <w:t xml:space="preserve">показатели. Закономерности распределения температуры воздуха, атмосферных осадков. </w:t>
            </w:r>
            <w:proofErr w:type="spellStart"/>
            <w:r w:rsidRPr="00C246DD">
              <w:rPr>
                <w:rFonts w:ascii="Times New Roman" w:hAnsi="Times New Roman"/>
                <w:color w:val="000000"/>
                <w:sz w:val="24"/>
                <w:lang w:val="en-US"/>
              </w:rPr>
              <w:t>Воздушные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массы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типы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Преобладающие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ветры</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4.3.2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Климат и климатообразующие факторы. Разнообразие климата на Земле</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4.4</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Биосфера</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4.4.1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Разнообразие животного и растительного мира</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4.4.2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Почва, её строение и состав. Образование почвы и плодородие почв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4.5</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Географическая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оболочка</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4.5.1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Особенности строения, свойства географической оболочки, их географические следствия. </w:t>
            </w:r>
            <w:proofErr w:type="spellStart"/>
            <w:r w:rsidRPr="00C246DD">
              <w:rPr>
                <w:rFonts w:ascii="Times New Roman" w:hAnsi="Times New Roman"/>
                <w:color w:val="000000"/>
                <w:sz w:val="24"/>
                <w:lang w:val="en-US"/>
              </w:rPr>
              <w:t>Круговороты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веществ</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Земле</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4.5.2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Географическая зональность (природные зоны) и высотная поясность</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4.5.3</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Природно-территориальные комплексы. Материки, океаны, части света. </w:t>
            </w:r>
            <w:proofErr w:type="spellStart"/>
            <w:r w:rsidRPr="00C246DD">
              <w:rPr>
                <w:rFonts w:ascii="Times New Roman" w:hAnsi="Times New Roman"/>
                <w:color w:val="000000"/>
                <w:sz w:val="24"/>
                <w:lang w:val="en-US"/>
              </w:rPr>
              <w:t>Острова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типы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происхождению</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5</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Раздел 5. Человечество на Земле. Материки и страны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5.1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proofErr w:type="spellStart"/>
            <w:r w:rsidRPr="00C246DD">
              <w:rPr>
                <w:rFonts w:ascii="Times New Roman" w:hAnsi="Times New Roman"/>
                <w:color w:val="000000"/>
                <w:sz w:val="24"/>
                <w:lang w:val="en-US"/>
              </w:rPr>
              <w:t>Города</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сельские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поселения</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5.2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Народы</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религии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мира</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5.3</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Культурно-исторические регионы мира. Многообразие стран, их основные типы</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5.4</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proofErr w:type="spellStart"/>
            <w:r w:rsidRPr="00C246DD">
              <w:rPr>
                <w:rFonts w:ascii="Times New Roman" w:hAnsi="Times New Roman"/>
                <w:color w:val="000000"/>
                <w:sz w:val="24"/>
                <w:lang w:val="en-US"/>
              </w:rPr>
              <w:t>Крупнейшие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территории</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численности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населения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страны</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5.5</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Раздел 6. Взаимодействие природы и общества</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Природная среда. Охрана природы. Особо охраняемые природные </w:t>
            </w:r>
            <w:r w:rsidRPr="00C246DD">
              <w:rPr>
                <w:rFonts w:ascii="Times New Roman" w:hAnsi="Times New Roman"/>
                <w:color w:val="000000"/>
                <w:sz w:val="24"/>
              </w:rPr>
              <w:lastRenderedPageBreak/>
              <w:t>территории. Программа ООН и цели устойчивого развития. Всемирное наследие ЮНЕСКО: природные и культурные объекты</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6.2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Природно-ресурсный капитал. Классификации природных ресурсов</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6.3</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C246DD">
              <w:rPr>
                <w:rFonts w:ascii="Times New Roman" w:hAnsi="Times New Roman"/>
                <w:color w:val="000000"/>
                <w:spacing w:val="-6"/>
                <w:sz w:val="24"/>
              </w:rPr>
              <w:t xml:space="preserve">проблемы. </w:t>
            </w:r>
            <w:proofErr w:type="spellStart"/>
            <w:r w:rsidRPr="00C246DD">
              <w:rPr>
                <w:rFonts w:ascii="Times New Roman" w:hAnsi="Times New Roman"/>
                <w:color w:val="000000"/>
                <w:spacing w:val="-6"/>
                <w:sz w:val="24"/>
                <w:lang w:val="en-US"/>
              </w:rPr>
              <w:t>Влияние</w:t>
            </w:r>
            <w:proofErr w:type="spellEnd"/>
            <w:r w:rsidRPr="00C246DD">
              <w:rPr>
                <w:rFonts w:ascii="Times New Roman" w:hAnsi="Times New Roman"/>
                <w:color w:val="000000"/>
                <w:spacing w:val="-6"/>
                <w:sz w:val="24"/>
                <w:lang w:val="en-US"/>
              </w:rPr>
              <w:t xml:space="preserve"> </w:t>
            </w:r>
            <w:proofErr w:type="spellStart"/>
            <w:r w:rsidRPr="00C246DD">
              <w:rPr>
                <w:rFonts w:ascii="Times New Roman" w:hAnsi="Times New Roman"/>
                <w:color w:val="000000"/>
                <w:spacing w:val="-6"/>
                <w:sz w:val="24"/>
                <w:lang w:val="en-US"/>
              </w:rPr>
              <w:t>современной</w:t>
            </w:r>
            <w:proofErr w:type="spellEnd"/>
            <w:r w:rsidRPr="00C246DD">
              <w:rPr>
                <w:rFonts w:ascii="Times New Roman" w:hAnsi="Times New Roman"/>
                <w:color w:val="000000"/>
                <w:spacing w:val="-6"/>
                <w:sz w:val="24"/>
                <w:lang w:val="en-US"/>
              </w:rPr>
              <w:t xml:space="preserve"> </w:t>
            </w:r>
            <w:proofErr w:type="spellStart"/>
            <w:r w:rsidRPr="00C246DD">
              <w:rPr>
                <w:rFonts w:ascii="Times New Roman" w:hAnsi="Times New Roman"/>
                <w:color w:val="000000"/>
                <w:spacing w:val="-6"/>
                <w:sz w:val="24"/>
                <w:lang w:val="en-US"/>
              </w:rPr>
              <w:t>хозяйственной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деятельности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людей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климат</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Земли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6.4</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pacing w:val="-2"/>
                <w:sz w:val="24"/>
              </w:rPr>
              <w:t xml:space="preserve">Принципы рационального природопользования </w:t>
            </w:r>
            <w:r w:rsidRPr="00C246DD">
              <w:rPr>
                <w:rFonts w:ascii="Times New Roman" w:hAnsi="Times New Roman"/>
                <w:color w:val="000000"/>
                <w:sz w:val="24"/>
              </w:rPr>
              <w:t>и методы их реализации</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6.5</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Влияние закономерностей географической оболочки на жизнь и деятельность людей</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6.6</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Стихийные явления в литосфере, атмосфере и гидросфере</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6.7</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Глобальные проблемы человечества: экологическая, сырьевая, энергетическая, преодоления отсталости стран, продовольственная. </w:t>
            </w:r>
            <w:proofErr w:type="spellStart"/>
            <w:r w:rsidRPr="00C246DD">
              <w:rPr>
                <w:rFonts w:ascii="Times New Roman" w:hAnsi="Times New Roman"/>
                <w:color w:val="000000"/>
                <w:sz w:val="24"/>
                <w:lang w:val="en-US"/>
              </w:rPr>
              <w:t>Глобальные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изменения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климата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Экологические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проблемы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Мирового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океана</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Раздел</w:t>
            </w:r>
            <w:proofErr w:type="spellEnd"/>
            <w:r w:rsidRPr="00C246DD">
              <w:rPr>
                <w:rFonts w:ascii="Times New Roman" w:hAnsi="Times New Roman"/>
                <w:color w:val="000000"/>
                <w:sz w:val="24"/>
                <w:lang w:val="en-US"/>
              </w:rPr>
              <w:t xml:space="preserve"> 7. </w:t>
            </w:r>
            <w:proofErr w:type="spellStart"/>
            <w:r w:rsidRPr="00C246DD">
              <w:rPr>
                <w:rFonts w:ascii="Times New Roman" w:hAnsi="Times New Roman"/>
                <w:color w:val="000000"/>
                <w:sz w:val="24"/>
                <w:lang w:val="en-US"/>
              </w:rPr>
              <w:t>География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Географическое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пространство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7.1.1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История формирования и освоения территории России</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7.1.2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Географическое положение и границы России. Виды географического положения. Моря, омывающие территорию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7.1.3</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Время на территории России. Россия на карте часовых поясов мира. </w:t>
            </w:r>
            <w:proofErr w:type="spellStart"/>
            <w:r w:rsidRPr="00C246DD">
              <w:rPr>
                <w:rFonts w:ascii="Times New Roman" w:hAnsi="Times New Roman"/>
                <w:color w:val="000000"/>
                <w:sz w:val="24"/>
                <w:lang w:val="en-US"/>
              </w:rPr>
              <w:t>Карта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часовых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зон</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7.1.4</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Административно-территориальное устройство России. Районирование территории</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Природа</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7.2.1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proofErr w:type="spellStart"/>
            <w:r w:rsidRPr="00C246DD">
              <w:rPr>
                <w:rFonts w:ascii="Times New Roman" w:hAnsi="Times New Roman"/>
                <w:color w:val="000000"/>
                <w:sz w:val="24"/>
                <w:lang w:val="en-US"/>
              </w:rPr>
              <w:t>Природные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ресурсы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суши</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морей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омывающих</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Россию</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7.2.2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7.2.3</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Распределение температуры воздуха, атмосферных осадков по </w:t>
            </w:r>
            <w:r w:rsidRPr="00C246DD">
              <w:rPr>
                <w:rFonts w:ascii="Times New Roman" w:hAnsi="Times New Roman"/>
                <w:color w:val="000000"/>
                <w:sz w:val="24"/>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7.2.4</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proofErr w:type="spellStart"/>
            <w:r w:rsidRPr="00C246DD">
              <w:rPr>
                <w:rFonts w:ascii="Times New Roman" w:hAnsi="Times New Roman"/>
                <w:color w:val="000000"/>
                <w:sz w:val="24"/>
                <w:lang w:val="en-US"/>
              </w:rPr>
              <w:t>Агроклиматические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ресурсы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Опасные</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неблагоприятные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метеорологические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явления</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7.2.5</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Моря как </w:t>
            </w:r>
            <w:proofErr w:type="spellStart"/>
            <w:r w:rsidRPr="00C246DD">
              <w:rPr>
                <w:rFonts w:ascii="Times New Roman" w:hAnsi="Times New Roman"/>
                <w:color w:val="000000"/>
                <w:sz w:val="24"/>
              </w:rPr>
              <w:t>аквальные</w:t>
            </w:r>
            <w:proofErr w:type="spellEnd"/>
            <w:r w:rsidRPr="00C246DD">
              <w:rPr>
                <w:rFonts w:ascii="Times New Roman" w:hAnsi="Times New Roman"/>
                <w:color w:val="000000"/>
                <w:sz w:val="24"/>
              </w:rPr>
              <w:t xml:space="preserve">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7.2.6</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Почва. Основные зональные типы почв. Почвенные ресурсы России. Меры по сохранению плодородия почв</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lang w:val="en-US"/>
              </w:rPr>
              <w:t>7.2.7</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Богатство растительного и животного мира России. Растения и животные, занесённые в Красную книгу России</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lang w:val="en-US"/>
              </w:rPr>
              <w:t>7.2.8</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Население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7.3.1</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Численность населения России. </w:t>
            </w:r>
            <w:proofErr w:type="spellStart"/>
            <w:r w:rsidRPr="00C246DD">
              <w:rPr>
                <w:rFonts w:ascii="Times New Roman" w:hAnsi="Times New Roman"/>
                <w:color w:val="000000"/>
                <w:sz w:val="24"/>
              </w:rPr>
              <w:t>Геодемографическое</w:t>
            </w:r>
            <w:proofErr w:type="spellEnd"/>
            <w:r w:rsidRPr="00C246DD">
              <w:rPr>
                <w:rFonts w:ascii="Times New Roman" w:hAnsi="Times New Roman"/>
                <w:color w:val="000000"/>
                <w:sz w:val="24"/>
              </w:rPr>
              <w:t xml:space="preserve"> положение России. </w:t>
            </w:r>
            <w:proofErr w:type="spellStart"/>
            <w:r w:rsidRPr="00C246DD">
              <w:rPr>
                <w:rFonts w:ascii="Times New Roman" w:hAnsi="Times New Roman"/>
                <w:color w:val="000000"/>
                <w:sz w:val="24"/>
                <w:lang w:val="en-US"/>
              </w:rPr>
              <w:t>Рождаемость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смертность</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естественный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прирост</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населения</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Миграции населения. Миграционный прирост населения. </w:t>
            </w:r>
            <w:proofErr w:type="spellStart"/>
            <w:r w:rsidRPr="00C246DD">
              <w:rPr>
                <w:rFonts w:ascii="Times New Roman" w:hAnsi="Times New Roman"/>
                <w:color w:val="000000"/>
                <w:sz w:val="24"/>
                <w:lang w:val="en-US"/>
              </w:rPr>
              <w:t>Общий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прирост</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населения</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7.3.3</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Географические особенности размещения населения. Основная полоса расселения</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7.3.4</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r w:rsidRPr="00C246DD">
              <w:rPr>
                <w:rFonts w:ascii="Times New Roman" w:hAnsi="Times New Roman"/>
                <w:color w:val="000000"/>
                <w:sz w:val="24"/>
              </w:rPr>
              <w:t xml:space="preserve">Городское и сельское население. Виды городских и сельских населённых пунктов. </w:t>
            </w:r>
            <w:proofErr w:type="spellStart"/>
            <w:r w:rsidRPr="00C246DD">
              <w:rPr>
                <w:rFonts w:ascii="Times New Roman" w:hAnsi="Times New Roman"/>
                <w:color w:val="000000"/>
                <w:sz w:val="24"/>
                <w:lang w:val="en-US"/>
              </w:rPr>
              <w:t>Урбанизация</w:t>
            </w:r>
            <w:proofErr w:type="spellEnd"/>
            <w:r w:rsidRPr="00C246DD">
              <w:rPr>
                <w:rFonts w:ascii="Times New Roman" w:hAnsi="Times New Roman"/>
                <w:color w:val="000000"/>
                <w:sz w:val="24"/>
                <w:lang w:val="en-US"/>
              </w:rPr>
              <w:t xml:space="preserve"> в </w:t>
            </w:r>
            <w:proofErr w:type="spellStart"/>
            <w:r w:rsidRPr="00C246DD">
              <w:rPr>
                <w:rFonts w:ascii="Times New Roman" w:hAnsi="Times New Roman"/>
                <w:color w:val="000000"/>
                <w:sz w:val="24"/>
                <w:lang w:val="en-US"/>
              </w:rPr>
              <w:t>России</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Крупнейшие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города</w:t>
            </w:r>
            <w:proofErr w:type="spellEnd"/>
            <w:r w:rsidRPr="00C246DD">
              <w:rPr>
                <w:rFonts w:ascii="Times New Roman" w:hAnsi="Times New Roman"/>
                <w:color w:val="000000"/>
                <w:sz w:val="24"/>
                <w:lang w:val="en-US"/>
              </w:rPr>
              <w:t xml:space="preserve"> и </w:t>
            </w:r>
            <w:proofErr w:type="spellStart"/>
            <w:r w:rsidRPr="00C246DD">
              <w:rPr>
                <w:rFonts w:ascii="Times New Roman" w:hAnsi="Times New Roman"/>
                <w:color w:val="000000"/>
                <w:sz w:val="24"/>
                <w:lang w:val="en-US"/>
              </w:rPr>
              <w:t>городские</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агломерации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7.3.5</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Народы и религии России. Языковая классификация народов России. Крупнейшие народы России и их расселение</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7.3.6</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Половозрастная структура населения России в географических районах и субъектах Российской Федерации и факторы, её определяющие</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7.3.7</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Человеческий капитал России. Трудовые ресурсы, рабочая сила. Географические различия в уровне занятости населения России и </w:t>
            </w:r>
            <w:r w:rsidRPr="00C246DD">
              <w:rPr>
                <w:rFonts w:ascii="Times New Roman" w:hAnsi="Times New Roman"/>
                <w:color w:val="000000"/>
                <w:sz w:val="24"/>
              </w:rPr>
              <w:lastRenderedPageBreak/>
              <w:t>факторы, их определяющие</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lastRenderedPageBreak/>
              <w:t>7.3.8</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Качество населения и показатели, характеризующие его. ИЧР и его географические различия</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Хозяйство</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7.4.2</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Топливно-энергетический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 xml:space="preserve"> (ТЭК)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7.4.3</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Металлургический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7.4.4</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Машиностроительный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 xml:space="preserve">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7.4.5</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Химико-лесной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7.4.6</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Агропромышленный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r w:rsidRPr="00C246DD">
              <w:rPr>
                <w:rFonts w:ascii="Times New Roman" w:hAnsi="Times New Roman"/>
                <w:color w:val="000000"/>
                <w:sz w:val="24"/>
                <w:lang w:val="en-US"/>
              </w:rPr>
              <w:t xml:space="preserve"> (АПК)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7.4.7</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Инфраструктурный</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комплекс</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7.5</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Регионы</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России</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7.5.1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7.5.2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7.6</w:t>
            </w:r>
          </w:p>
        </w:tc>
        <w:tc>
          <w:tcPr>
            <w:tcW w:w="12455" w:type="dxa"/>
            <w:tcMar>
              <w:top w:w="50" w:type="dxa"/>
              <w:left w:w="100" w:type="dxa"/>
            </w:tcMar>
            <w:vAlign w:val="center"/>
          </w:tcPr>
          <w:p w:rsidR="00C246DD" w:rsidRPr="00C246DD" w:rsidRDefault="00C246DD" w:rsidP="00C246DD">
            <w:pPr>
              <w:spacing w:after="0" w:line="336" w:lineRule="auto"/>
              <w:ind w:left="365"/>
              <w:jc w:val="both"/>
              <w:rPr>
                <w:lang w:val="en-US"/>
              </w:rPr>
            </w:pPr>
            <w:proofErr w:type="spellStart"/>
            <w:r w:rsidRPr="00C246DD">
              <w:rPr>
                <w:rFonts w:ascii="Times New Roman" w:hAnsi="Times New Roman"/>
                <w:color w:val="000000"/>
                <w:sz w:val="24"/>
                <w:lang w:val="en-US"/>
              </w:rPr>
              <w:t>Россия</w:t>
            </w:r>
            <w:proofErr w:type="spellEnd"/>
            <w:r w:rsidRPr="00C246DD">
              <w:rPr>
                <w:rFonts w:ascii="Times New Roman" w:hAnsi="Times New Roman"/>
                <w:color w:val="000000"/>
                <w:sz w:val="24"/>
                <w:lang w:val="en-US"/>
              </w:rPr>
              <w:t xml:space="preserve"> в </w:t>
            </w:r>
            <w:proofErr w:type="spellStart"/>
            <w:r w:rsidRPr="00C246DD">
              <w:rPr>
                <w:rFonts w:ascii="Times New Roman" w:hAnsi="Times New Roman"/>
                <w:color w:val="000000"/>
                <w:sz w:val="24"/>
                <w:lang w:val="en-US"/>
              </w:rPr>
              <w:t>современном</w:t>
            </w:r>
            <w:proofErr w:type="spellEnd"/>
            <w:r w:rsidRPr="00C246DD">
              <w:rPr>
                <w:rFonts w:ascii="Times New Roman" w:hAnsi="Times New Roman"/>
                <w:color w:val="000000"/>
                <w:sz w:val="24"/>
                <w:lang w:val="en-US"/>
              </w:rPr>
              <w:t xml:space="preserve"> </w:t>
            </w:r>
            <w:proofErr w:type="spellStart"/>
            <w:r w:rsidRPr="00C246DD">
              <w:rPr>
                <w:rFonts w:ascii="Times New Roman" w:hAnsi="Times New Roman"/>
                <w:color w:val="000000"/>
                <w:sz w:val="24"/>
                <w:lang w:val="en-US"/>
              </w:rPr>
              <w:t>мире</w:t>
            </w:r>
            <w:proofErr w:type="spellEnd"/>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7.6.1</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Россия в системе международного географического разделения труда</w:t>
            </w:r>
          </w:p>
        </w:tc>
      </w:tr>
      <w:tr w:rsidR="00C246DD" w:rsidRPr="00C246DD" w:rsidTr="00F80F72">
        <w:trPr>
          <w:trHeight w:val="144"/>
        </w:trPr>
        <w:tc>
          <w:tcPr>
            <w:tcW w:w="1572" w:type="dxa"/>
            <w:tcMar>
              <w:top w:w="50" w:type="dxa"/>
              <w:left w:w="100" w:type="dxa"/>
            </w:tcMar>
            <w:vAlign w:val="center"/>
          </w:tcPr>
          <w:p w:rsidR="00C246DD" w:rsidRPr="00C246DD" w:rsidRDefault="00C246DD" w:rsidP="00C246DD">
            <w:pPr>
              <w:spacing w:after="0" w:line="336" w:lineRule="auto"/>
              <w:ind w:left="365"/>
              <w:jc w:val="center"/>
              <w:rPr>
                <w:lang w:val="en-US"/>
              </w:rPr>
            </w:pPr>
            <w:r w:rsidRPr="00C246DD">
              <w:rPr>
                <w:rFonts w:ascii="Times New Roman" w:hAnsi="Times New Roman"/>
                <w:color w:val="000000"/>
                <w:sz w:val="24"/>
                <w:lang w:val="en-US"/>
              </w:rPr>
              <w:t>7.6.2</w:t>
            </w:r>
          </w:p>
        </w:tc>
        <w:tc>
          <w:tcPr>
            <w:tcW w:w="12455" w:type="dxa"/>
            <w:tcMar>
              <w:top w:w="50" w:type="dxa"/>
              <w:left w:w="100" w:type="dxa"/>
            </w:tcMar>
            <w:vAlign w:val="center"/>
          </w:tcPr>
          <w:p w:rsidR="00C246DD" w:rsidRPr="00C246DD" w:rsidRDefault="00C246DD" w:rsidP="00C246DD">
            <w:pPr>
              <w:spacing w:after="0" w:line="336" w:lineRule="auto"/>
              <w:ind w:left="365"/>
              <w:jc w:val="both"/>
            </w:pPr>
            <w:r w:rsidRPr="00C246DD">
              <w:rPr>
                <w:rFonts w:ascii="Times New Roman" w:hAnsi="Times New Roman"/>
                <w:color w:val="000000"/>
                <w:sz w:val="24"/>
              </w:rPr>
              <w:t>Объекты Всемирного природного и культурного наследия ЮНЕСКО на территории России</w:t>
            </w:r>
          </w:p>
        </w:tc>
      </w:tr>
    </w:tbl>
    <w:p w:rsidR="00C246DD" w:rsidRPr="00C246DD" w:rsidRDefault="00C246DD" w:rsidP="00C246DD">
      <w:pPr>
        <w:spacing w:after="0" w:line="336" w:lineRule="auto"/>
        <w:ind w:left="120"/>
      </w:pPr>
    </w:p>
    <w:p w:rsidR="00C246DD" w:rsidRPr="00C246DD" w:rsidRDefault="00C246DD" w:rsidP="00C246DD">
      <w:pPr>
        <w:sectPr w:rsidR="00C246DD" w:rsidRPr="00C246DD">
          <w:pgSz w:w="11906" w:h="16383"/>
          <w:pgMar w:top="1134" w:right="850" w:bottom="1134" w:left="1701" w:header="720" w:footer="720" w:gutter="0"/>
          <w:cols w:space="720"/>
        </w:sectPr>
      </w:pPr>
    </w:p>
    <w:bookmarkEnd w:id="8"/>
    <w:bookmarkEnd w:id="12"/>
    <w:p w:rsidR="00F37FD1" w:rsidRDefault="00F37FD1"/>
    <w:sectPr w:rsidR="00F37F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CC5"/>
    <w:multiLevelType w:val="multilevel"/>
    <w:tmpl w:val="FFDEA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5779E7"/>
    <w:multiLevelType w:val="multilevel"/>
    <w:tmpl w:val="EBFCBE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52618B"/>
    <w:multiLevelType w:val="multilevel"/>
    <w:tmpl w:val="B84A9C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D575C"/>
    <w:multiLevelType w:val="multilevel"/>
    <w:tmpl w:val="4BE03D9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A616C2"/>
    <w:multiLevelType w:val="multilevel"/>
    <w:tmpl w:val="897E241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DF5C65"/>
    <w:multiLevelType w:val="multilevel"/>
    <w:tmpl w:val="C63EAA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FA5AE1"/>
    <w:multiLevelType w:val="multilevel"/>
    <w:tmpl w:val="5E14B7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523A6F"/>
    <w:multiLevelType w:val="multilevel"/>
    <w:tmpl w:val="F82C562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E02A5B"/>
    <w:multiLevelType w:val="multilevel"/>
    <w:tmpl w:val="2870C1B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0E74A7"/>
    <w:multiLevelType w:val="multilevel"/>
    <w:tmpl w:val="0F627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0E3B57"/>
    <w:multiLevelType w:val="multilevel"/>
    <w:tmpl w:val="829C1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6434C1"/>
    <w:multiLevelType w:val="multilevel"/>
    <w:tmpl w:val="3E8021D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E93B69"/>
    <w:multiLevelType w:val="multilevel"/>
    <w:tmpl w:val="CD0CEE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F96697"/>
    <w:multiLevelType w:val="multilevel"/>
    <w:tmpl w:val="F69A2A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FB2CB8"/>
    <w:multiLevelType w:val="multilevel"/>
    <w:tmpl w:val="A67091E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E40A78"/>
    <w:multiLevelType w:val="multilevel"/>
    <w:tmpl w:val="AC48E16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94297B"/>
    <w:multiLevelType w:val="multilevel"/>
    <w:tmpl w:val="F8DEF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6634E3"/>
    <w:multiLevelType w:val="multilevel"/>
    <w:tmpl w:val="37121B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D111F0"/>
    <w:multiLevelType w:val="multilevel"/>
    <w:tmpl w:val="A740C9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ED4EFD"/>
    <w:multiLevelType w:val="multilevel"/>
    <w:tmpl w:val="24B0E3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F17325"/>
    <w:multiLevelType w:val="multilevel"/>
    <w:tmpl w:val="4684B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5D2E3B"/>
    <w:multiLevelType w:val="multilevel"/>
    <w:tmpl w:val="8D9896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F44FD0"/>
    <w:multiLevelType w:val="multilevel"/>
    <w:tmpl w:val="4E06A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F4E5652"/>
    <w:multiLevelType w:val="multilevel"/>
    <w:tmpl w:val="B6D0F9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5F3B7F"/>
    <w:multiLevelType w:val="multilevel"/>
    <w:tmpl w:val="4D0AF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C63659"/>
    <w:multiLevelType w:val="multilevel"/>
    <w:tmpl w:val="41D60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6362FE"/>
    <w:multiLevelType w:val="multilevel"/>
    <w:tmpl w:val="E202E3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A03582"/>
    <w:multiLevelType w:val="multilevel"/>
    <w:tmpl w:val="CEF4E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EE4951"/>
    <w:multiLevelType w:val="multilevel"/>
    <w:tmpl w:val="E910ABB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2A2F6C"/>
    <w:multiLevelType w:val="multilevel"/>
    <w:tmpl w:val="FB7C8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5A40FC"/>
    <w:multiLevelType w:val="multilevel"/>
    <w:tmpl w:val="69622E3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5F5D08"/>
    <w:multiLevelType w:val="multilevel"/>
    <w:tmpl w:val="967CB8F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5CE008F"/>
    <w:multiLevelType w:val="multilevel"/>
    <w:tmpl w:val="4B1A8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C004871"/>
    <w:multiLevelType w:val="multilevel"/>
    <w:tmpl w:val="D42E9FD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C13206A"/>
    <w:multiLevelType w:val="multilevel"/>
    <w:tmpl w:val="67D611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CB66BD3"/>
    <w:multiLevelType w:val="multilevel"/>
    <w:tmpl w:val="A3F457D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D1536CA"/>
    <w:multiLevelType w:val="multilevel"/>
    <w:tmpl w:val="33E67D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E786FF7"/>
    <w:multiLevelType w:val="multilevel"/>
    <w:tmpl w:val="4FC832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B87053"/>
    <w:multiLevelType w:val="multilevel"/>
    <w:tmpl w:val="D9C05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F1D295D"/>
    <w:multiLevelType w:val="multilevel"/>
    <w:tmpl w:val="3698BD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29B172F"/>
    <w:multiLevelType w:val="multilevel"/>
    <w:tmpl w:val="298C4C2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93F7279"/>
    <w:multiLevelType w:val="multilevel"/>
    <w:tmpl w:val="B03A244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C57D21"/>
    <w:multiLevelType w:val="multilevel"/>
    <w:tmpl w:val="62F0195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C91A14"/>
    <w:multiLevelType w:val="multilevel"/>
    <w:tmpl w:val="5074CC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CDD1698"/>
    <w:multiLevelType w:val="multilevel"/>
    <w:tmpl w:val="F9C2102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EEB077E"/>
    <w:multiLevelType w:val="multilevel"/>
    <w:tmpl w:val="563CB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17C62B9"/>
    <w:multiLevelType w:val="multilevel"/>
    <w:tmpl w:val="30F457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B496957"/>
    <w:multiLevelType w:val="multilevel"/>
    <w:tmpl w:val="166EC8B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CC84E44"/>
    <w:multiLevelType w:val="multilevel"/>
    <w:tmpl w:val="81CC013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9"/>
  </w:num>
  <w:num w:numId="3">
    <w:abstractNumId w:val="40"/>
  </w:num>
  <w:num w:numId="4">
    <w:abstractNumId w:val="12"/>
  </w:num>
  <w:num w:numId="5">
    <w:abstractNumId w:val="11"/>
  </w:num>
  <w:num w:numId="6">
    <w:abstractNumId w:val="7"/>
  </w:num>
  <w:num w:numId="7">
    <w:abstractNumId w:val="6"/>
  </w:num>
  <w:num w:numId="8">
    <w:abstractNumId w:val="36"/>
  </w:num>
  <w:num w:numId="9">
    <w:abstractNumId w:val="44"/>
  </w:num>
  <w:num w:numId="10">
    <w:abstractNumId w:val="21"/>
  </w:num>
  <w:num w:numId="11">
    <w:abstractNumId w:val="13"/>
  </w:num>
  <w:num w:numId="12">
    <w:abstractNumId w:val="2"/>
  </w:num>
  <w:num w:numId="13">
    <w:abstractNumId w:val="41"/>
  </w:num>
  <w:num w:numId="14">
    <w:abstractNumId w:val="3"/>
  </w:num>
  <w:num w:numId="15">
    <w:abstractNumId w:val="46"/>
  </w:num>
  <w:num w:numId="16">
    <w:abstractNumId w:val="23"/>
  </w:num>
  <w:num w:numId="17">
    <w:abstractNumId w:val="18"/>
  </w:num>
  <w:num w:numId="18">
    <w:abstractNumId w:val="26"/>
  </w:num>
  <w:num w:numId="19">
    <w:abstractNumId w:val="34"/>
  </w:num>
  <w:num w:numId="20">
    <w:abstractNumId w:val="30"/>
  </w:num>
  <w:num w:numId="21">
    <w:abstractNumId w:val="43"/>
  </w:num>
  <w:num w:numId="22">
    <w:abstractNumId w:val="19"/>
  </w:num>
  <w:num w:numId="23">
    <w:abstractNumId w:val="47"/>
  </w:num>
  <w:num w:numId="24">
    <w:abstractNumId w:val="17"/>
  </w:num>
  <w:num w:numId="25">
    <w:abstractNumId w:val="1"/>
  </w:num>
  <w:num w:numId="26">
    <w:abstractNumId w:val="48"/>
  </w:num>
  <w:num w:numId="27">
    <w:abstractNumId w:val="4"/>
  </w:num>
  <w:num w:numId="28">
    <w:abstractNumId w:val="35"/>
  </w:num>
  <w:num w:numId="29">
    <w:abstractNumId w:val="8"/>
  </w:num>
  <w:num w:numId="30">
    <w:abstractNumId w:val="33"/>
  </w:num>
  <w:num w:numId="31">
    <w:abstractNumId w:val="14"/>
  </w:num>
  <w:num w:numId="32">
    <w:abstractNumId w:val="31"/>
  </w:num>
  <w:num w:numId="33">
    <w:abstractNumId w:val="42"/>
  </w:num>
  <w:num w:numId="34">
    <w:abstractNumId w:val="28"/>
  </w:num>
  <w:num w:numId="35">
    <w:abstractNumId w:val="15"/>
  </w:num>
  <w:num w:numId="36">
    <w:abstractNumId w:val="37"/>
  </w:num>
  <w:num w:numId="37">
    <w:abstractNumId w:val="0"/>
  </w:num>
  <w:num w:numId="38">
    <w:abstractNumId w:val="38"/>
  </w:num>
  <w:num w:numId="39">
    <w:abstractNumId w:val="27"/>
  </w:num>
  <w:num w:numId="40">
    <w:abstractNumId w:val="29"/>
  </w:num>
  <w:num w:numId="41">
    <w:abstractNumId w:val="25"/>
  </w:num>
  <w:num w:numId="42">
    <w:abstractNumId w:val="24"/>
  </w:num>
  <w:num w:numId="43">
    <w:abstractNumId w:val="16"/>
  </w:num>
  <w:num w:numId="44">
    <w:abstractNumId w:val="9"/>
  </w:num>
  <w:num w:numId="45">
    <w:abstractNumId w:val="22"/>
  </w:num>
  <w:num w:numId="46">
    <w:abstractNumId w:val="32"/>
  </w:num>
  <w:num w:numId="47">
    <w:abstractNumId w:val="20"/>
  </w:num>
  <w:num w:numId="48">
    <w:abstractNumId w:val="10"/>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21B"/>
    <w:rsid w:val="004B2678"/>
    <w:rsid w:val="00603766"/>
    <w:rsid w:val="008E721B"/>
    <w:rsid w:val="00960E5E"/>
    <w:rsid w:val="00C246DD"/>
    <w:rsid w:val="00E2442C"/>
    <w:rsid w:val="00F3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04376"/>
  <w15:docId w15:val="{A3F00A5D-D0FF-4B49-9030-1F943A6DA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2442C"/>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E2442C"/>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E2442C"/>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E2442C"/>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442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2442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2442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2442C"/>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2442C"/>
    <w:pPr>
      <w:tabs>
        <w:tab w:val="center" w:pos="4680"/>
        <w:tab w:val="right" w:pos="9360"/>
      </w:tabs>
    </w:pPr>
    <w:rPr>
      <w:lang w:val="en-US"/>
    </w:rPr>
  </w:style>
  <w:style w:type="character" w:customStyle="1" w:styleId="a4">
    <w:name w:val="Верхний колонтитул Знак"/>
    <w:basedOn w:val="a0"/>
    <w:link w:val="a3"/>
    <w:uiPriority w:val="99"/>
    <w:rsid w:val="00E2442C"/>
    <w:rPr>
      <w:lang w:val="en-US"/>
    </w:rPr>
  </w:style>
  <w:style w:type="paragraph" w:styleId="a5">
    <w:name w:val="Normal Indent"/>
    <w:basedOn w:val="a"/>
    <w:uiPriority w:val="99"/>
    <w:unhideWhenUsed/>
    <w:rsid w:val="00E2442C"/>
    <w:pPr>
      <w:ind w:left="720"/>
    </w:pPr>
    <w:rPr>
      <w:lang w:val="en-US"/>
    </w:rPr>
  </w:style>
  <w:style w:type="paragraph" w:styleId="a6">
    <w:name w:val="Subtitle"/>
    <w:basedOn w:val="a"/>
    <w:next w:val="a"/>
    <w:link w:val="a7"/>
    <w:uiPriority w:val="11"/>
    <w:qFormat/>
    <w:rsid w:val="00E2442C"/>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E2442C"/>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244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Заголовок Знак"/>
    <w:basedOn w:val="a0"/>
    <w:link w:val="a8"/>
    <w:uiPriority w:val="10"/>
    <w:rsid w:val="00E2442C"/>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2442C"/>
    <w:rPr>
      <w:i/>
      <w:iCs/>
    </w:rPr>
  </w:style>
  <w:style w:type="character" w:styleId="ab">
    <w:name w:val="Hyperlink"/>
    <w:basedOn w:val="a0"/>
    <w:uiPriority w:val="99"/>
    <w:unhideWhenUsed/>
    <w:rsid w:val="00E2442C"/>
    <w:rPr>
      <w:color w:val="0000FF" w:themeColor="hyperlink"/>
      <w:u w:val="single"/>
    </w:rPr>
  </w:style>
  <w:style w:type="table" w:styleId="ac">
    <w:name w:val="Table Grid"/>
    <w:basedOn w:val="a1"/>
    <w:uiPriority w:val="59"/>
    <w:rsid w:val="00E2442C"/>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2442C"/>
    <w:pPr>
      <w:spacing w:line="240" w:lineRule="auto"/>
    </w:pPr>
    <w:rPr>
      <w:b/>
      <w:bCs/>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65</Pages>
  <Words>21206</Words>
  <Characters>120880</Characters>
  <Application>Microsoft Office Word</Application>
  <DocSecurity>0</DocSecurity>
  <Lines>1007</Lines>
  <Paragraphs>283</Paragraphs>
  <ScaleCrop>false</ScaleCrop>
  <Company>Home</Company>
  <LinksUpToDate>false</LinksUpToDate>
  <CharactersWithSpaces>141803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2025-10-01T07:51:00Z</dcterms:created>
  <dcterms:modified xsi:type="dcterms:W3CDTF">2025-10-07T11:24:00Z</dcterms:modified>
</cp:coreProperties>
</file>